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460"/>
      </w:tblGrid>
      <w:tr w:rsidR="009225A5" w14:paraId="01054443" w14:textId="77777777" w:rsidTr="001B475F">
        <w:tc>
          <w:tcPr>
            <w:tcW w:w="1890" w:type="dxa"/>
            <w:vMerge w:val="restart"/>
          </w:tcPr>
          <w:p w14:paraId="5A0B29D2" w14:textId="77777777" w:rsidR="009225A5" w:rsidRDefault="001B475F" w:rsidP="009225A5">
            <w:r>
              <w:rPr>
                <w:noProof/>
              </w:rPr>
              <w:drawing>
                <wp:inline distT="0" distB="0" distL="0" distR="0" wp14:anchorId="411DBA8C" wp14:editId="2C8A6820">
                  <wp:extent cx="1085088" cy="145694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poLogoBW1.jpg"/>
                          <pic:cNvPicPr/>
                        </pic:nvPicPr>
                        <pic:blipFill>
                          <a:blip r:embed="rId7">
                            <a:extLst>
                              <a:ext uri="{28A0092B-C50C-407E-A947-70E740481C1C}">
                                <a14:useLocalDpi xmlns:a14="http://schemas.microsoft.com/office/drawing/2010/main" val="0"/>
                              </a:ext>
                            </a:extLst>
                          </a:blip>
                          <a:stretch>
                            <a:fillRect/>
                          </a:stretch>
                        </pic:blipFill>
                        <pic:spPr>
                          <a:xfrm>
                            <a:off x="0" y="0"/>
                            <a:ext cx="1085088" cy="1456944"/>
                          </a:xfrm>
                          <a:prstGeom prst="rect">
                            <a:avLst/>
                          </a:prstGeom>
                        </pic:spPr>
                      </pic:pic>
                    </a:graphicData>
                  </a:graphic>
                </wp:inline>
              </w:drawing>
            </w:r>
          </w:p>
        </w:tc>
        <w:tc>
          <w:tcPr>
            <w:tcW w:w="7460" w:type="dxa"/>
          </w:tcPr>
          <w:p w14:paraId="17E68191" w14:textId="1CB58394" w:rsidR="001B475F" w:rsidRPr="00A43BA8" w:rsidRDefault="002711B1" w:rsidP="009225A5">
            <w:pPr>
              <w:rPr>
                <w:rFonts w:ascii="Rockwell" w:hAnsi="Rockwell"/>
                <w:sz w:val="72"/>
                <w:szCs w:val="72"/>
              </w:rPr>
            </w:pPr>
            <w:r w:rsidRPr="002711B1">
              <w:rPr>
                <w:rFonts w:ascii="University Roman LET" w:hAnsi="University Roman LET"/>
                <w:b/>
                <w:noProof/>
                <w:sz w:val="72"/>
                <w:szCs w:val="72"/>
              </w:rPr>
              <w:t>Saint Louis Stamp Expo</w:t>
            </w:r>
            <w:r w:rsidR="00300AE4" w:rsidRPr="002711B1">
              <w:rPr>
                <w:rFonts w:ascii="Rockwell" w:hAnsi="Rockwell"/>
                <w:b/>
                <w:sz w:val="72"/>
                <w:szCs w:val="72"/>
              </w:rPr>
              <w:br/>
            </w:r>
            <w:r w:rsidR="001B475F" w:rsidRPr="00A43BA8">
              <w:rPr>
                <w:rFonts w:ascii="Rockwell" w:hAnsi="Rockwell"/>
                <w:sz w:val="72"/>
                <w:szCs w:val="72"/>
              </w:rPr>
              <w:t xml:space="preserve">March </w:t>
            </w:r>
            <w:r w:rsidR="00BC11EB">
              <w:rPr>
                <w:rFonts w:ascii="Rockwell" w:hAnsi="Rockwell"/>
                <w:sz w:val="72"/>
                <w:szCs w:val="72"/>
              </w:rPr>
              <w:t>27-29</w:t>
            </w:r>
            <w:r w:rsidR="001B475F" w:rsidRPr="00A43BA8">
              <w:rPr>
                <w:rFonts w:ascii="Rockwell" w:hAnsi="Rockwell"/>
                <w:sz w:val="72"/>
                <w:szCs w:val="72"/>
              </w:rPr>
              <w:t>, 20</w:t>
            </w:r>
            <w:r w:rsidR="00BC11EB">
              <w:rPr>
                <w:rFonts w:ascii="Rockwell" w:hAnsi="Rockwell"/>
                <w:sz w:val="72"/>
                <w:szCs w:val="72"/>
              </w:rPr>
              <w:t>20</w:t>
            </w:r>
          </w:p>
        </w:tc>
      </w:tr>
      <w:tr w:rsidR="009225A5" w14:paraId="13B6642D" w14:textId="77777777" w:rsidTr="001B475F">
        <w:tc>
          <w:tcPr>
            <w:tcW w:w="1890" w:type="dxa"/>
            <w:vMerge/>
          </w:tcPr>
          <w:p w14:paraId="421874BD" w14:textId="77777777" w:rsidR="009225A5" w:rsidRDefault="009225A5" w:rsidP="009225A5"/>
        </w:tc>
        <w:tc>
          <w:tcPr>
            <w:tcW w:w="7460" w:type="dxa"/>
          </w:tcPr>
          <w:p w14:paraId="3F434B8E" w14:textId="77777777" w:rsidR="009225A5" w:rsidRPr="00A43BA8" w:rsidRDefault="001B475F" w:rsidP="009225A5">
            <w:pPr>
              <w:rPr>
                <w:rFonts w:ascii="Rockwell" w:hAnsi="Rockwell"/>
              </w:rPr>
            </w:pPr>
            <w:r w:rsidRPr="00A43BA8">
              <w:rPr>
                <w:rFonts w:ascii="Rockwell" w:hAnsi="Rockwell"/>
              </w:rPr>
              <w:t>An APS World Series of Philately Exhibition</w:t>
            </w:r>
          </w:p>
        </w:tc>
      </w:tr>
      <w:tr w:rsidR="009225A5" w14:paraId="6ED0EFDD" w14:textId="77777777" w:rsidTr="001B475F">
        <w:tc>
          <w:tcPr>
            <w:tcW w:w="1890" w:type="dxa"/>
            <w:vMerge/>
          </w:tcPr>
          <w:p w14:paraId="572DC0CD" w14:textId="77777777" w:rsidR="009225A5" w:rsidRDefault="009225A5" w:rsidP="009225A5"/>
        </w:tc>
        <w:tc>
          <w:tcPr>
            <w:tcW w:w="7460" w:type="dxa"/>
          </w:tcPr>
          <w:p w14:paraId="114A69FE" w14:textId="77777777" w:rsidR="009225A5" w:rsidRPr="003E17E5" w:rsidRDefault="001B475F" w:rsidP="009225A5">
            <w:pPr>
              <w:rPr>
                <w:rFonts w:ascii="Gentium Book Basic" w:hAnsi="Gentium Book Basic"/>
                <w:sz w:val="36"/>
                <w:szCs w:val="36"/>
              </w:rPr>
            </w:pPr>
            <w:r w:rsidRPr="003E17E5">
              <w:rPr>
                <w:rFonts w:ascii="Gentium Book Basic" w:hAnsi="Gentium Book Basic"/>
                <w:sz w:val="36"/>
                <w:szCs w:val="36"/>
              </w:rPr>
              <w:t xml:space="preserve">Renaissance St. Louis Hotel </w:t>
            </w:r>
            <w:r w:rsidRPr="003E17E5">
              <w:rPr>
                <w:rFonts w:ascii="Wingdings" w:hAnsi="Wingdings"/>
                <w:sz w:val="36"/>
                <w:szCs w:val="36"/>
              </w:rPr>
              <w:t></w:t>
            </w:r>
            <w:r w:rsidRPr="003E17E5">
              <w:rPr>
                <w:rFonts w:ascii="Gentium Book Basic" w:hAnsi="Gentium Book Basic"/>
                <w:sz w:val="36"/>
                <w:szCs w:val="36"/>
              </w:rPr>
              <w:t xml:space="preserve"> St. Louis, MO</w:t>
            </w:r>
          </w:p>
        </w:tc>
      </w:tr>
    </w:tbl>
    <w:p w14:paraId="608EF322" w14:textId="77777777" w:rsidR="009225A5" w:rsidRDefault="009225A5" w:rsidP="00E9798B">
      <w:pPr>
        <w:pStyle w:val="Heading1"/>
      </w:pPr>
      <w:r>
        <w:t>Exhibitors Official Entry Form (Please Print</w:t>
      </w:r>
      <w:r w:rsidR="00A43BA8">
        <w:t xml:space="preserve"> or Type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90"/>
        <w:gridCol w:w="1440"/>
        <w:gridCol w:w="2420"/>
      </w:tblGrid>
      <w:tr w:rsidR="003E17E5" w14:paraId="5A69E90A" w14:textId="77777777" w:rsidTr="00227D2C">
        <w:trPr>
          <w:cantSplit/>
          <w:trHeight w:val="720"/>
        </w:trPr>
        <w:tc>
          <w:tcPr>
            <w:tcW w:w="1800" w:type="dxa"/>
          </w:tcPr>
          <w:p w14:paraId="6712574F" w14:textId="77777777" w:rsidR="003E17E5" w:rsidRPr="00227D2C" w:rsidRDefault="003E17E5" w:rsidP="009225A5">
            <w:pPr>
              <w:rPr>
                <w:b/>
              </w:rPr>
            </w:pPr>
            <w:r w:rsidRPr="00227D2C">
              <w:rPr>
                <w:b/>
              </w:rPr>
              <w:t>Your Name</w:t>
            </w:r>
          </w:p>
        </w:tc>
        <w:tc>
          <w:tcPr>
            <w:tcW w:w="3690" w:type="dxa"/>
            <w:tcBorders>
              <w:bottom w:val="single" w:sz="4" w:space="0" w:color="auto"/>
            </w:tcBorders>
          </w:tcPr>
          <w:p w14:paraId="45AC6A7C" w14:textId="77777777" w:rsidR="003E17E5" w:rsidRDefault="003E17E5" w:rsidP="009225A5"/>
        </w:tc>
        <w:tc>
          <w:tcPr>
            <w:tcW w:w="1440" w:type="dxa"/>
          </w:tcPr>
          <w:p w14:paraId="027DE966" w14:textId="77777777" w:rsidR="003E17E5" w:rsidRDefault="003E17E5" w:rsidP="009225A5"/>
        </w:tc>
        <w:tc>
          <w:tcPr>
            <w:tcW w:w="2420" w:type="dxa"/>
          </w:tcPr>
          <w:p w14:paraId="336F9312" w14:textId="77777777" w:rsidR="003E17E5" w:rsidRDefault="003E17E5" w:rsidP="009225A5"/>
        </w:tc>
      </w:tr>
      <w:tr w:rsidR="003E17E5" w14:paraId="58DDB6FF" w14:textId="77777777" w:rsidTr="00227D2C">
        <w:trPr>
          <w:cantSplit/>
          <w:trHeight w:val="720"/>
        </w:trPr>
        <w:tc>
          <w:tcPr>
            <w:tcW w:w="1800" w:type="dxa"/>
          </w:tcPr>
          <w:p w14:paraId="2C1E0AC3" w14:textId="77777777" w:rsidR="003E17E5" w:rsidRPr="00227D2C" w:rsidRDefault="003E17E5" w:rsidP="009225A5">
            <w:pPr>
              <w:rPr>
                <w:b/>
              </w:rPr>
            </w:pPr>
            <w:r w:rsidRPr="00227D2C">
              <w:rPr>
                <w:b/>
              </w:rPr>
              <w:t>Phone / Home</w:t>
            </w:r>
          </w:p>
        </w:tc>
        <w:tc>
          <w:tcPr>
            <w:tcW w:w="3690" w:type="dxa"/>
            <w:tcBorders>
              <w:top w:val="single" w:sz="4" w:space="0" w:color="auto"/>
              <w:bottom w:val="single" w:sz="4" w:space="0" w:color="auto"/>
            </w:tcBorders>
          </w:tcPr>
          <w:p w14:paraId="178FA46C" w14:textId="77777777" w:rsidR="003E17E5" w:rsidRDefault="003E17E5" w:rsidP="009225A5"/>
        </w:tc>
        <w:tc>
          <w:tcPr>
            <w:tcW w:w="1440" w:type="dxa"/>
          </w:tcPr>
          <w:p w14:paraId="7CA384F1" w14:textId="77777777" w:rsidR="003E17E5" w:rsidRPr="00227D2C" w:rsidRDefault="003E17E5" w:rsidP="009225A5">
            <w:pPr>
              <w:rPr>
                <w:b/>
              </w:rPr>
            </w:pPr>
            <w:r w:rsidRPr="00227D2C">
              <w:rPr>
                <w:b/>
              </w:rPr>
              <w:t>Work</w:t>
            </w:r>
          </w:p>
        </w:tc>
        <w:tc>
          <w:tcPr>
            <w:tcW w:w="2420" w:type="dxa"/>
            <w:tcBorders>
              <w:bottom w:val="single" w:sz="4" w:space="0" w:color="auto"/>
            </w:tcBorders>
          </w:tcPr>
          <w:p w14:paraId="28301D38" w14:textId="77777777" w:rsidR="003E17E5" w:rsidRDefault="003E17E5" w:rsidP="009225A5"/>
        </w:tc>
      </w:tr>
      <w:tr w:rsidR="003E17E5" w14:paraId="3B9D6BCD" w14:textId="77777777" w:rsidTr="00227D2C">
        <w:trPr>
          <w:cantSplit/>
          <w:trHeight w:val="720"/>
        </w:trPr>
        <w:tc>
          <w:tcPr>
            <w:tcW w:w="1800" w:type="dxa"/>
          </w:tcPr>
          <w:p w14:paraId="4CC243AE" w14:textId="77777777" w:rsidR="003E17E5" w:rsidRPr="00227D2C" w:rsidRDefault="003E17E5" w:rsidP="009225A5">
            <w:pPr>
              <w:rPr>
                <w:b/>
              </w:rPr>
            </w:pPr>
            <w:r w:rsidRPr="00227D2C">
              <w:rPr>
                <w:b/>
              </w:rPr>
              <w:t>Address</w:t>
            </w:r>
          </w:p>
        </w:tc>
        <w:tc>
          <w:tcPr>
            <w:tcW w:w="3690" w:type="dxa"/>
            <w:tcBorders>
              <w:top w:val="single" w:sz="4" w:space="0" w:color="auto"/>
              <w:bottom w:val="single" w:sz="4" w:space="0" w:color="auto"/>
            </w:tcBorders>
          </w:tcPr>
          <w:p w14:paraId="53AB4B64" w14:textId="77777777" w:rsidR="003E17E5" w:rsidRDefault="003E17E5" w:rsidP="009225A5"/>
        </w:tc>
        <w:tc>
          <w:tcPr>
            <w:tcW w:w="1440" w:type="dxa"/>
          </w:tcPr>
          <w:p w14:paraId="6D782BB8" w14:textId="77777777" w:rsidR="003E17E5" w:rsidRPr="00227D2C" w:rsidRDefault="003E17E5" w:rsidP="009225A5">
            <w:pPr>
              <w:rPr>
                <w:b/>
              </w:rPr>
            </w:pPr>
          </w:p>
        </w:tc>
        <w:tc>
          <w:tcPr>
            <w:tcW w:w="2420" w:type="dxa"/>
            <w:tcBorders>
              <w:top w:val="single" w:sz="4" w:space="0" w:color="auto"/>
            </w:tcBorders>
          </w:tcPr>
          <w:p w14:paraId="36321D5E" w14:textId="77777777" w:rsidR="003E17E5" w:rsidRDefault="003E17E5" w:rsidP="009225A5"/>
        </w:tc>
      </w:tr>
      <w:tr w:rsidR="003E17E5" w14:paraId="65A6C3B1" w14:textId="77777777" w:rsidTr="00227D2C">
        <w:trPr>
          <w:cantSplit/>
          <w:trHeight w:val="720"/>
        </w:trPr>
        <w:tc>
          <w:tcPr>
            <w:tcW w:w="1800" w:type="dxa"/>
          </w:tcPr>
          <w:p w14:paraId="213D6A58" w14:textId="77777777" w:rsidR="003E17E5" w:rsidRPr="00227D2C" w:rsidRDefault="003E17E5" w:rsidP="009225A5">
            <w:pPr>
              <w:rPr>
                <w:b/>
              </w:rPr>
            </w:pPr>
            <w:r w:rsidRPr="00227D2C">
              <w:rPr>
                <w:b/>
              </w:rPr>
              <w:t>City, State</w:t>
            </w:r>
          </w:p>
        </w:tc>
        <w:tc>
          <w:tcPr>
            <w:tcW w:w="3690" w:type="dxa"/>
            <w:tcBorders>
              <w:top w:val="single" w:sz="4" w:space="0" w:color="auto"/>
              <w:bottom w:val="single" w:sz="4" w:space="0" w:color="auto"/>
            </w:tcBorders>
          </w:tcPr>
          <w:p w14:paraId="4C2587C3" w14:textId="77777777" w:rsidR="003E17E5" w:rsidRDefault="003E17E5" w:rsidP="009225A5"/>
        </w:tc>
        <w:tc>
          <w:tcPr>
            <w:tcW w:w="1440" w:type="dxa"/>
          </w:tcPr>
          <w:p w14:paraId="56D61CDB" w14:textId="77777777" w:rsidR="003E17E5" w:rsidRPr="00227D2C" w:rsidRDefault="003E17E5" w:rsidP="009225A5">
            <w:pPr>
              <w:rPr>
                <w:b/>
              </w:rPr>
            </w:pPr>
            <w:r w:rsidRPr="00227D2C">
              <w:rPr>
                <w:b/>
              </w:rPr>
              <w:t>Postal Code</w:t>
            </w:r>
          </w:p>
        </w:tc>
        <w:tc>
          <w:tcPr>
            <w:tcW w:w="2420" w:type="dxa"/>
            <w:tcBorders>
              <w:bottom w:val="single" w:sz="4" w:space="0" w:color="auto"/>
            </w:tcBorders>
          </w:tcPr>
          <w:p w14:paraId="6F1DCF4E" w14:textId="77777777" w:rsidR="003E17E5" w:rsidRDefault="003E17E5" w:rsidP="009225A5"/>
        </w:tc>
      </w:tr>
      <w:tr w:rsidR="003E17E5" w14:paraId="153E8F44" w14:textId="77777777" w:rsidTr="00227D2C">
        <w:trPr>
          <w:cantSplit/>
          <w:trHeight w:val="720"/>
        </w:trPr>
        <w:tc>
          <w:tcPr>
            <w:tcW w:w="1800" w:type="dxa"/>
          </w:tcPr>
          <w:p w14:paraId="49AE4DEB" w14:textId="77777777" w:rsidR="003E17E5" w:rsidRPr="00227D2C" w:rsidRDefault="003E17E5" w:rsidP="009225A5">
            <w:pPr>
              <w:rPr>
                <w:b/>
              </w:rPr>
            </w:pPr>
            <w:r w:rsidRPr="00227D2C">
              <w:rPr>
                <w:b/>
              </w:rPr>
              <w:t>Email Address</w:t>
            </w:r>
          </w:p>
        </w:tc>
        <w:tc>
          <w:tcPr>
            <w:tcW w:w="3690" w:type="dxa"/>
            <w:tcBorders>
              <w:top w:val="single" w:sz="4" w:space="0" w:color="auto"/>
            </w:tcBorders>
          </w:tcPr>
          <w:p w14:paraId="3EF00A6F" w14:textId="77777777" w:rsidR="003E17E5" w:rsidRDefault="003E17E5" w:rsidP="009225A5"/>
        </w:tc>
        <w:tc>
          <w:tcPr>
            <w:tcW w:w="1440" w:type="dxa"/>
          </w:tcPr>
          <w:p w14:paraId="19CD2AE7" w14:textId="77777777" w:rsidR="003E17E5" w:rsidRDefault="003E17E5" w:rsidP="009225A5"/>
        </w:tc>
        <w:tc>
          <w:tcPr>
            <w:tcW w:w="2420" w:type="dxa"/>
            <w:tcBorders>
              <w:top w:val="single" w:sz="4" w:space="0" w:color="auto"/>
            </w:tcBorders>
          </w:tcPr>
          <w:p w14:paraId="6EF3ACF1" w14:textId="77777777" w:rsidR="003E17E5" w:rsidRDefault="003E17E5" w:rsidP="009225A5"/>
        </w:tc>
      </w:tr>
    </w:tbl>
    <w:p w14:paraId="1C0AE4F8" w14:textId="77777777" w:rsidR="009225A5" w:rsidRDefault="009225A5" w:rsidP="009225A5">
      <w:r>
        <w:t>Please reserve 16-page frames (the maximum frames per exhibit is 10 frames. There is no minimum number, but only ten one-framers will be accepted.)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280"/>
      </w:tblGrid>
      <w:tr w:rsidR="00945AD1" w14:paraId="3C4304CF" w14:textId="77777777" w:rsidTr="00945AD1">
        <w:tc>
          <w:tcPr>
            <w:tcW w:w="2070" w:type="dxa"/>
          </w:tcPr>
          <w:p w14:paraId="68FEB996" w14:textId="77777777" w:rsidR="00945AD1" w:rsidRDefault="00945AD1" w:rsidP="009225A5">
            <w:r>
              <w:t>Entry Fee:</w:t>
            </w:r>
          </w:p>
        </w:tc>
        <w:tc>
          <w:tcPr>
            <w:tcW w:w="7280" w:type="dxa"/>
          </w:tcPr>
          <w:p w14:paraId="0F2291E0" w14:textId="007620B4" w:rsidR="00945AD1" w:rsidRDefault="00945AD1" w:rsidP="009225A5">
            <w:r>
              <w:t xml:space="preserve">$15 per frame for </w:t>
            </w:r>
            <w:r w:rsidR="009839DE">
              <w:t>multi-</w:t>
            </w:r>
            <w:r>
              <w:t xml:space="preserve"> frames.</w:t>
            </w:r>
          </w:p>
        </w:tc>
      </w:tr>
      <w:tr w:rsidR="00945AD1" w14:paraId="2187884F" w14:textId="77777777" w:rsidTr="00945AD1">
        <w:tc>
          <w:tcPr>
            <w:tcW w:w="2070" w:type="dxa"/>
          </w:tcPr>
          <w:p w14:paraId="721C4925" w14:textId="77777777" w:rsidR="00945AD1" w:rsidRDefault="00945AD1" w:rsidP="009225A5"/>
        </w:tc>
        <w:tc>
          <w:tcPr>
            <w:tcW w:w="7280" w:type="dxa"/>
          </w:tcPr>
          <w:p w14:paraId="422F0960" w14:textId="6270E5EF" w:rsidR="00945AD1" w:rsidRDefault="00945AD1" w:rsidP="00945AD1">
            <w:r>
              <w:t>$</w:t>
            </w:r>
            <w:r w:rsidR="009839DE">
              <w:t>30</w:t>
            </w:r>
            <w:r>
              <w:t xml:space="preserve"> flat frame fee for </w:t>
            </w:r>
            <w:r w:rsidR="009839DE">
              <w:t>One Frame exhibits</w:t>
            </w:r>
            <w:r>
              <w:t>.</w:t>
            </w:r>
          </w:p>
        </w:tc>
      </w:tr>
      <w:tr w:rsidR="00945AD1" w14:paraId="7B3A4E04" w14:textId="77777777" w:rsidTr="00945AD1">
        <w:tc>
          <w:tcPr>
            <w:tcW w:w="2070" w:type="dxa"/>
          </w:tcPr>
          <w:p w14:paraId="67850FC5" w14:textId="77777777" w:rsidR="00945AD1" w:rsidRDefault="00945AD1" w:rsidP="009225A5"/>
        </w:tc>
        <w:tc>
          <w:tcPr>
            <w:tcW w:w="7280" w:type="dxa"/>
          </w:tcPr>
          <w:p w14:paraId="76BAE6EF" w14:textId="4C0EE2EF" w:rsidR="00945AD1" w:rsidRDefault="00945AD1" w:rsidP="009225A5">
            <w:r>
              <w:t>$</w:t>
            </w:r>
            <w:r w:rsidR="009839DE">
              <w:t xml:space="preserve">3 </w:t>
            </w:r>
            <w:r>
              <w:t>per frame for Juniors.</w:t>
            </w:r>
          </w:p>
        </w:tc>
      </w:tr>
    </w:tbl>
    <w:p w14:paraId="06CFDE93"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1829"/>
        <w:gridCol w:w="2650"/>
        <w:gridCol w:w="1076"/>
        <w:gridCol w:w="2074"/>
      </w:tblGrid>
      <w:tr w:rsidR="00945AD1" w14:paraId="5BA5AFD2" w14:textId="77777777" w:rsidTr="00B667D6">
        <w:tc>
          <w:tcPr>
            <w:tcW w:w="2001" w:type="dxa"/>
          </w:tcPr>
          <w:p w14:paraId="6F9A6F43" w14:textId="77777777" w:rsidR="00945AD1" w:rsidRDefault="00945AD1" w:rsidP="009225A5">
            <w:r>
              <w:t>Enclosed</w:t>
            </w:r>
          </w:p>
        </w:tc>
        <w:tc>
          <w:tcPr>
            <w:tcW w:w="1829" w:type="dxa"/>
            <w:tcBorders>
              <w:bottom w:val="single" w:sz="4" w:space="0" w:color="auto"/>
            </w:tcBorders>
          </w:tcPr>
          <w:p w14:paraId="12AB5095" w14:textId="77777777" w:rsidR="00945AD1" w:rsidRDefault="00945AD1" w:rsidP="009225A5">
            <w:r>
              <w:t>$</w:t>
            </w:r>
          </w:p>
        </w:tc>
        <w:tc>
          <w:tcPr>
            <w:tcW w:w="2650" w:type="dxa"/>
          </w:tcPr>
          <w:p w14:paraId="513F25B1" w14:textId="77777777" w:rsidR="00945AD1" w:rsidRDefault="00945AD1" w:rsidP="009225A5">
            <w:r>
              <w:t>Entry fee for</w:t>
            </w:r>
          </w:p>
        </w:tc>
        <w:tc>
          <w:tcPr>
            <w:tcW w:w="1076" w:type="dxa"/>
            <w:tcBorders>
              <w:bottom w:val="single" w:sz="4" w:space="0" w:color="auto"/>
            </w:tcBorders>
          </w:tcPr>
          <w:p w14:paraId="7E95CEAA" w14:textId="77777777" w:rsidR="00945AD1" w:rsidRDefault="00945AD1" w:rsidP="009225A5"/>
        </w:tc>
        <w:tc>
          <w:tcPr>
            <w:tcW w:w="2074" w:type="dxa"/>
          </w:tcPr>
          <w:p w14:paraId="54264804" w14:textId="77777777" w:rsidR="00945AD1" w:rsidRDefault="00945AD1" w:rsidP="009225A5">
            <w:r>
              <w:t>frames</w:t>
            </w:r>
          </w:p>
        </w:tc>
      </w:tr>
      <w:tr w:rsidR="00945AD1" w14:paraId="5EA51D18" w14:textId="77777777" w:rsidTr="00B667D6">
        <w:tc>
          <w:tcPr>
            <w:tcW w:w="2001" w:type="dxa"/>
          </w:tcPr>
          <w:p w14:paraId="7E56FA7B" w14:textId="77777777" w:rsidR="00945AD1" w:rsidRDefault="00945AD1" w:rsidP="009225A5"/>
        </w:tc>
        <w:tc>
          <w:tcPr>
            <w:tcW w:w="1829" w:type="dxa"/>
            <w:tcBorders>
              <w:top w:val="single" w:sz="4" w:space="0" w:color="auto"/>
              <w:bottom w:val="single" w:sz="4" w:space="0" w:color="auto"/>
            </w:tcBorders>
          </w:tcPr>
          <w:p w14:paraId="69D42FCD" w14:textId="77777777" w:rsidR="00945AD1" w:rsidRDefault="00945AD1" w:rsidP="009225A5">
            <w:r>
              <w:t>$</w:t>
            </w:r>
          </w:p>
        </w:tc>
        <w:tc>
          <w:tcPr>
            <w:tcW w:w="2650" w:type="dxa"/>
          </w:tcPr>
          <w:p w14:paraId="0C3AB3B4" w14:textId="77777777" w:rsidR="00945AD1" w:rsidRDefault="00945AD1" w:rsidP="009225A5">
            <w:r>
              <w:t>Return shipping costs</w:t>
            </w:r>
          </w:p>
        </w:tc>
        <w:tc>
          <w:tcPr>
            <w:tcW w:w="1076" w:type="dxa"/>
            <w:tcBorders>
              <w:top w:val="single" w:sz="4" w:space="0" w:color="auto"/>
            </w:tcBorders>
          </w:tcPr>
          <w:p w14:paraId="430CA6E7" w14:textId="77777777" w:rsidR="00945AD1" w:rsidRDefault="00945AD1" w:rsidP="009225A5"/>
        </w:tc>
        <w:tc>
          <w:tcPr>
            <w:tcW w:w="2074" w:type="dxa"/>
          </w:tcPr>
          <w:p w14:paraId="576BD3B1" w14:textId="77777777" w:rsidR="00945AD1" w:rsidRDefault="00945AD1" w:rsidP="009225A5"/>
        </w:tc>
      </w:tr>
      <w:tr w:rsidR="00945AD1" w14:paraId="4AD0482A" w14:textId="77777777" w:rsidTr="00B667D6">
        <w:tc>
          <w:tcPr>
            <w:tcW w:w="2001" w:type="dxa"/>
          </w:tcPr>
          <w:p w14:paraId="7F59FBDB" w14:textId="77777777" w:rsidR="00945AD1" w:rsidRDefault="00945AD1" w:rsidP="009225A5"/>
        </w:tc>
        <w:tc>
          <w:tcPr>
            <w:tcW w:w="1829" w:type="dxa"/>
            <w:tcBorders>
              <w:top w:val="single" w:sz="4" w:space="0" w:color="auto"/>
              <w:bottom w:val="single" w:sz="4" w:space="0" w:color="auto"/>
            </w:tcBorders>
          </w:tcPr>
          <w:p w14:paraId="3A1FEE1B" w14:textId="77777777" w:rsidR="00945AD1" w:rsidRDefault="00945AD1" w:rsidP="009225A5">
            <w:r>
              <w:t>$</w:t>
            </w:r>
          </w:p>
        </w:tc>
        <w:tc>
          <w:tcPr>
            <w:tcW w:w="2650" w:type="dxa"/>
          </w:tcPr>
          <w:p w14:paraId="75FE4ADC" w14:textId="77777777" w:rsidR="00945AD1" w:rsidRDefault="00945AD1" w:rsidP="009225A5"/>
        </w:tc>
        <w:tc>
          <w:tcPr>
            <w:tcW w:w="1076" w:type="dxa"/>
          </w:tcPr>
          <w:p w14:paraId="378ADDF2" w14:textId="77777777" w:rsidR="00945AD1" w:rsidRDefault="00945AD1" w:rsidP="009225A5"/>
        </w:tc>
        <w:tc>
          <w:tcPr>
            <w:tcW w:w="2074" w:type="dxa"/>
          </w:tcPr>
          <w:p w14:paraId="657168D9" w14:textId="77777777" w:rsidR="00945AD1" w:rsidRDefault="00945AD1" w:rsidP="009225A5"/>
        </w:tc>
      </w:tr>
      <w:tr w:rsidR="00945AD1" w14:paraId="522B2310" w14:textId="77777777" w:rsidTr="00B667D6">
        <w:tc>
          <w:tcPr>
            <w:tcW w:w="2001" w:type="dxa"/>
          </w:tcPr>
          <w:p w14:paraId="336D4C59" w14:textId="77777777" w:rsidR="00945AD1" w:rsidRDefault="00945AD1" w:rsidP="009225A5">
            <w:r>
              <w:t>TOTAL</w:t>
            </w:r>
          </w:p>
        </w:tc>
        <w:tc>
          <w:tcPr>
            <w:tcW w:w="1829" w:type="dxa"/>
            <w:tcBorders>
              <w:top w:val="single" w:sz="4" w:space="0" w:color="auto"/>
            </w:tcBorders>
          </w:tcPr>
          <w:p w14:paraId="0316CB0D" w14:textId="77777777" w:rsidR="00945AD1" w:rsidRDefault="00945AD1" w:rsidP="009225A5">
            <w:r>
              <w:t>$</w:t>
            </w:r>
          </w:p>
        </w:tc>
        <w:tc>
          <w:tcPr>
            <w:tcW w:w="5800" w:type="dxa"/>
            <w:gridSpan w:val="3"/>
          </w:tcPr>
          <w:p w14:paraId="1C786799" w14:textId="77777777" w:rsidR="00945AD1" w:rsidRDefault="00945AD1" w:rsidP="009225A5">
            <w:r>
              <w:t xml:space="preserve">Please make your check payable to: </w:t>
            </w:r>
            <w:r w:rsidRPr="00B667D6">
              <w:rPr>
                <w:b/>
              </w:rPr>
              <w:t>Saint Louis Stamp Expo</w:t>
            </w:r>
          </w:p>
        </w:tc>
      </w:tr>
    </w:tbl>
    <w:p w14:paraId="5BECFC6B" w14:textId="77777777" w:rsidR="009225A5" w:rsidRDefault="009225A5" w:rsidP="009225A5"/>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89047D" w14:paraId="69C25A93" w14:textId="77777777" w:rsidTr="007714F9">
        <w:trPr>
          <w:trHeight w:val="540"/>
        </w:trPr>
        <w:tc>
          <w:tcPr>
            <w:tcW w:w="9350" w:type="dxa"/>
            <w:tcBorders>
              <w:bottom w:val="nil"/>
            </w:tcBorders>
          </w:tcPr>
          <w:p w14:paraId="2D9C8C62" w14:textId="77777777" w:rsidR="0089047D" w:rsidRDefault="0089047D" w:rsidP="009225A5">
            <w:r>
              <w:t>Exhibit Title:</w:t>
            </w:r>
          </w:p>
        </w:tc>
      </w:tr>
      <w:tr w:rsidR="0089047D" w14:paraId="52C7A573" w14:textId="77777777" w:rsidTr="007714F9">
        <w:tc>
          <w:tcPr>
            <w:tcW w:w="9350" w:type="dxa"/>
            <w:tcBorders>
              <w:top w:val="nil"/>
              <w:bottom w:val="nil"/>
            </w:tcBorders>
          </w:tcPr>
          <w:p w14:paraId="6019A479" w14:textId="77777777" w:rsidR="0089047D" w:rsidRDefault="0089047D" w:rsidP="009225A5">
            <w:r>
              <w:t>Description: (As it will appear in the show program, if space allows. 25-word limit)</w:t>
            </w:r>
          </w:p>
        </w:tc>
      </w:tr>
      <w:tr w:rsidR="0089047D" w14:paraId="6C5F9A72" w14:textId="77777777" w:rsidTr="007714F9">
        <w:trPr>
          <w:trHeight w:val="431"/>
        </w:trPr>
        <w:tc>
          <w:tcPr>
            <w:tcW w:w="9350" w:type="dxa"/>
            <w:tcBorders>
              <w:top w:val="nil"/>
            </w:tcBorders>
          </w:tcPr>
          <w:p w14:paraId="50231168" w14:textId="77777777" w:rsidR="0089047D" w:rsidRDefault="0089047D" w:rsidP="009225A5"/>
        </w:tc>
      </w:tr>
      <w:tr w:rsidR="0089047D" w14:paraId="7B2EE9F5" w14:textId="77777777" w:rsidTr="0089047D">
        <w:trPr>
          <w:trHeight w:val="440"/>
        </w:trPr>
        <w:tc>
          <w:tcPr>
            <w:tcW w:w="9350" w:type="dxa"/>
          </w:tcPr>
          <w:p w14:paraId="2AB4F530" w14:textId="77777777" w:rsidR="0089047D" w:rsidRDefault="0089047D" w:rsidP="009225A5"/>
        </w:tc>
      </w:tr>
      <w:tr w:rsidR="0089047D" w14:paraId="0BD529B3" w14:textId="77777777" w:rsidTr="00DE735C">
        <w:trPr>
          <w:trHeight w:val="431"/>
        </w:trPr>
        <w:tc>
          <w:tcPr>
            <w:tcW w:w="9350" w:type="dxa"/>
            <w:tcBorders>
              <w:bottom w:val="single" w:sz="4" w:space="0" w:color="auto"/>
            </w:tcBorders>
          </w:tcPr>
          <w:p w14:paraId="51D24CB2" w14:textId="77777777" w:rsidR="0089047D" w:rsidRDefault="0089047D" w:rsidP="009225A5"/>
        </w:tc>
      </w:tr>
      <w:tr w:rsidR="0089047D" w14:paraId="184C96AA" w14:textId="77777777" w:rsidTr="00DE735C">
        <w:trPr>
          <w:trHeight w:val="395"/>
        </w:trPr>
        <w:tc>
          <w:tcPr>
            <w:tcW w:w="9350" w:type="dxa"/>
            <w:tcBorders>
              <w:top w:val="single" w:sz="4" w:space="0" w:color="auto"/>
              <w:bottom w:val="single" w:sz="4" w:space="0" w:color="auto"/>
            </w:tcBorders>
          </w:tcPr>
          <w:p w14:paraId="0BAD7420" w14:textId="77777777" w:rsidR="0089047D" w:rsidRDefault="0089047D" w:rsidP="009225A5"/>
        </w:tc>
      </w:tr>
    </w:tbl>
    <w:p w14:paraId="4D3CC396" w14:textId="475D6659" w:rsidR="009225A5" w:rsidRDefault="00277146" w:rsidP="00277146">
      <w:pPr>
        <w:pStyle w:val="Heading2"/>
      </w:pPr>
      <w:r>
        <w:rPr>
          <w:noProof/>
        </w:rPr>
        <w:lastRenderedPageBreak/>
        <mc:AlternateContent>
          <mc:Choice Requires="wps">
            <w:drawing>
              <wp:anchor distT="0" distB="0" distL="114300" distR="114300" simplePos="0" relativeHeight="251659264" behindDoc="1" locked="0" layoutInCell="1" allowOverlap="1" wp14:anchorId="54C9503E" wp14:editId="4A183257">
                <wp:simplePos x="0" y="0"/>
                <wp:positionH relativeFrom="column">
                  <wp:posOffset>30480</wp:posOffset>
                </wp:positionH>
                <wp:positionV relativeFrom="paragraph">
                  <wp:posOffset>243840</wp:posOffset>
                </wp:positionV>
                <wp:extent cx="6545580" cy="1028700"/>
                <wp:effectExtent l="0" t="0" r="26670" b="19050"/>
                <wp:wrapTight wrapText="bothSides">
                  <wp:wrapPolygon edited="0">
                    <wp:start x="0" y="0"/>
                    <wp:lineTo x="0" y="21600"/>
                    <wp:lineTo x="21625" y="21600"/>
                    <wp:lineTo x="2162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6545580" cy="1028700"/>
                        </a:xfrm>
                        <a:prstGeom prst="rect">
                          <a:avLst/>
                        </a:prstGeom>
                        <a:solidFill>
                          <a:schemeClr val="lt1"/>
                        </a:solidFill>
                        <a:ln w="6350">
                          <a:solidFill>
                            <a:prstClr val="black"/>
                          </a:solidFill>
                        </a:ln>
                      </wps:spPr>
                      <wps:txbx>
                        <w:txbxContent>
                          <w:p w14:paraId="6CDCA2E9" w14:textId="5E08BCC6" w:rsidR="00BC11EB" w:rsidRDefault="00277146" w:rsidP="00277146">
                            <w:r>
                              <w:t xml:space="preserve">Convening Societies: Check if member    </w:t>
                            </w:r>
                            <w:r w:rsidR="00B77268">
                              <w:br/>
                            </w:r>
                            <w:r>
                              <w:t xml:space="preserve"> </w:t>
                            </w:r>
                            <w:r w:rsidR="00B77268">
                              <w:rPr>
                                <w:rFonts w:ascii="Arial Unicode MS" w:eastAsia="Arial Unicode MS" w:cs="Arial Unicode MS" w:hint="eastAsia"/>
                                <w:sz w:val="23"/>
                                <w:szCs w:val="23"/>
                              </w:rPr>
                              <w:t xml:space="preserve">◘ </w:t>
                            </w:r>
                            <w:r>
                              <w:t xml:space="preserve">American </w:t>
                            </w:r>
                            <w:r w:rsidR="00BC11EB">
                              <w:t>Revenue Association</w:t>
                            </w:r>
                          </w:p>
                          <w:p w14:paraId="73915AC5" w14:textId="11FFE27F" w:rsidR="00277146" w:rsidRDefault="00B77268" w:rsidP="00277146">
                            <w:r w:rsidRPr="00B77268">
                              <w:t xml:space="preserve"> </w:t>
                            </w:r>
                            <w:r>
                              <w:rPr>
                                <w:rFonts w:ascii="Arial Unicode MS" w:eastAsia="Arial Unicode MS" w:cs="Arial Unicode MS" w:hint="eastAsia"/>
                                <w:sz w:val="23"/>
                                <w:szCs w:val="23"/>
                              </w:rPr>
                              <w:t xml:space="preserve">◘ </w:t>
                            </w:r>
                            <w:r w:rsidR="00BC11EB">
                              <w:rPr>
                                <w:rFonts w:eastAsia="Arial Unicode MS" w:cstheme="minorHAnsi"/>
                              </w:rPr>
                              <w:t>State Revenue Society</w:t>
                            </w:r>
                          </w:p>
                          <w:p w14:paraId="2A543200" w14:textId="29735874" w:rsidR="00277146" w:rsidRDefault="00277146" w:rsidP="00277146">
                            <w:r>
                              <w:t>National Stamp Organizations: Check if member</w:t>
                            </w:r>
                            <w:r w:rsidR="00C92213">
                              <w:t xml:space="preserve">  </w:t>
                            </w:r>
                            <w:r w:rsidR="00C92213">
                              <w:br/>
                            </w:r>
                            <w:r w:rsidR="00B21EE9">
                              <w:rPr>
                                <w:rFonts w:ascii="Arial Unicode MS" w:eastAsia="Arial Unicode MS" w:cs="Arial Unicode MS" w:hint="eastAsia"/>
                                <w:sz w:val="23"/>
                                <w:szCs w:val="23"/>
                              </w:rPr>
                              <w:t>◘</w:t>
                            </w:r>
                            <w:r w:rsidR="00B21EE9">
                              <w:t xml:space="preserve"> APS     </w:t>
                            </w:r>
                            <w:r w:rsidR="00593113">
                              <w:rPr>
                                <w:rFonts w:ascii="Arial Unicode MS" w:eastAsia="Arial Unicode MS" w:cs="Arial Unicode MS" w:hint="eastAsia"/>
                                <w:sz w:val="23"/>
                                <w:szCs w:val="23"/>
                              </w:rPr>
                              <w:t xml:space="preserve">◘ </w:t>
                            </w:r>
                            <w:r>
                              <w:t>AAMS</w:t>
                            </w:r>
                            <w:r w:rsidR="00C92213">
                              <w:t xml:space="preserve">     </w:t>
                            </w:r>
                            <w:r w:rsidR="00593113">
                              <w:t xml:space="preserve"> </w:t>
                            </w:r>
                            <w:r w:rsidR="00593113">
                              <w:rPr>
                                <w:rFonts w:ascii="Arial Unicode MS" w:eastAsia="Arial Unicode MS" w:cs="Arial Unicode MS" w:hint="eastAsia"/>
                                <w:sz w:val="23"/>
                                <w:szCs w:val="23"/>
                              </w:rPr>
                              <w:t xml:space="preserve">◘ </w:t>
                            </w:r>
                            <w:r>
                              <w:t>APC</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ATA </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GPS </w:t>
                            </w:r>
                            <w:r w:rsidR="00C92213">
                              <w:t xml:space="preserve">   </w:t>
                            </w:r>
                            <w:r w:rsidR="00593113">
                              <w:rPr>
                                <w:rFonts w:ascii="Arial Unicode MS" w:eastAsia="Arial Unicode MS" w:cs="Arial Unicode MS" w:hint="eastAsia"/>
                                <w:sz w:val="23"/>
                                <w:szCs w:val="23"/>
                              </w:rPr>
                              <w:t>◘</w:t>
                            </w:r>
                            <w:r>
                              <w:t> UPSS</w:t>
                            </w:r>
                            <w:r w:rsidR="00C92213">
                              <w:t xml:space="preserve">    </w:t>
                            </w:r>
                            <w:r w:rsidR="00593113">
                              <w:rPr>
                                <w:rFonts w:ascii="Arial Unicode MS" w:eastAsia="Arial Unicode MS" w:cs="Arial Unicode MS" w:hint="eastAsia"/>
                                <w:sz w:val="23"/>
                                <w:szCs w:val="23"/>
                              </w:rPr>
                              <w:t>◘</w:t>
                            </w:r>
                            <w:r>
                              <w:t xml:space="preserve"> AAPE </w:t>
                            </w:r>
                            <w:r w:rsidR="00C92213">
                              <w:t xml:space="preserve">  </w:t>
                            </w:r>
                            <w:r w:rsidR="00593113">
                              <w:rPr>
                                <w:rFonts w:ascii="Arial Unicode MS" w:eastAsia="Arial Unicode MS" w:cs="Arial Unicode MS" w:hint="eastAsia"/>
                                <w:sz w:val="23"/>
                                <w:szCs w:val="23"/>
                              </w:rPr>
                              <w:t>◘</w:t>
                            </w:r>
                            <w:r>
                              <w:t xml:space="preserve"> </w:t>
                            </w:r>
                            <w:r w:rsidR="00844676">
                              <w:t>ARA</w:t>
                            </w:r>
                            <w:r>
                              <w:t xml:space="preserve"> </w:t>
                            </w:r>
                            <w:r>
                              <w:br/>
                            </w:r>
                            <w:r w:rsidR="00593113">
                              <w:rPr>
                                <w:rFonts w:ascii="Arial Unicode MS" w:eastAsia="Arial Unicode MS" w:cs="Arial Unicode MS" w:hint="eastAsia"/>
                                <w:sz w:val="23"/>
                                <w:szCs w:val="23"/>
                              </w:rPr>
                              <w:t>◘</w:t>
                            </w:r>
                            <w:r>
                              <w:t xml:space="preserve"> MPHS </w:t>
                            </w:r>
                            <w:r w:rsidR="00C92213">
                              <w:t xml:space="preserve">   </w:t>
                            </w:r>
                            <w:r w:rsidR="00593113">
                              <w:rPr>
                                <w:rFonts w:ascii="Arial Unicode MS" w:eastAsia="Arial Unicode MS" w:cs="Arial Unicode MS" w:hint="eastAsia"/>
                                <w:sz w:val="23"/>
                                <w:szCs w:val="23"/>
                              </w:rPr>
                              <w:t>◘</w:t>
                            </w:r>
                            <w:r>
                              <w:t xml:space="preserve"> USPCS  </w:t>
                            </w:r>
                            <w:r w:rsidR="00C92213">
                              <w:t xml:space="preserve"> </w:t>
                            </w:r>
                            <w:r w:rsidR="00593113">
                              <w:rPr>
                                <w:rFonts w:ascii="Arial Unicode MS" w:eastAsia="Arial Unicode MS" w:cs="Arial Unicode MS" w:hint="eastAsia"/>
                                <w:sz w:val="23"/>
                                <w:szCs w:val="23"/>
                              </w:rPr>
                              <w:t>◘</w:t>
                            </w:r>
                            <w:r>
                              <w:t xml:space="preserve"> AFDCS </w:t>
                            </w:r>
                            <w:r w:rsidR="00C92213">
                              <w:t xml:space="preserve">   </w:t>
                            </w:r>
                            <w:proofErr w:type="gramStart"/>
                            <w:r w:rsidR="00593113">
                              <w:rPr>
                                <w:rFonts w:ascii="Arial Unicode MS" w:eastAsia="Arial Unicode MS" w:cs="Arial Unicode MS" w:hint="eastAsia"/>
                                <w:sz w:val="23"/>
                                <w:szCs w:val="23"/>
                              </w:rPr>
                              <w:t>◘</w:t>
                            </w:r>
                            <w:r w:rsidR="00B21EE9">
                              <w:t xml:space="preserve"> </w:t>
                            </w:r>
                            <w:r>
                              <w:t xml:space="preserve"> ARA</w:t>
                            </w:r>
                            <w:proofErr w:type="gramEnd"/>
                            <w:r>
                              <w:t xml:space="preserve"> </w:t>
                            </w:r>
                            <w:r w:rsidR="00C92213">
                              <w:t xml:space="preserve">   </w:t>
                            </w:r>
                            <w:r w:rsidR="00593113">
                              <w:rPr>
                                <w:rFonts w:ascii="Arial Unicode MS" w:eastAsia="Arial Unicode MS" w:cs="Arial Unicode MS" w:hint="eastAsia"/>
                                <w:sz w:val="23"/>
                                <w:szCs w:val="23"/>
                              </w:rPr>
                              <w:t>◘</w:t>
                            </w:r>
                            <w:r w:rsidR="00B21EE9">
                              <w:t xml:space="preserve"> </w:t>
                            </w:r>
                            <w:r>
                              <w:t>SOSSI</w:t>
                            </w:r>
                            <w:r w:rsidR="00C92213">
                              <w:t xml:space="preserve">    </w:t>
                            </w:r>
                            <w:r>
                              <w:t xml:space="preserve"> </w:t>
                            </w:r>
                            <w:r w:rsidR="00593113">
                              <w:rPr>
                                <w:rFonts w:ascii="Arial Unicode MS" w:eastAsia="Arial Unicode MS" w:cs="Arial Unicode MS" w:hint="eastAsia"/>
                                <w:sz w:val="23"/>
                                <w:szCs w:val="23"/>
                              </w:rPr>
                              <w:t>◘</w:t>
                            </w:r>
                            <w:r>
                              <w:t xml:space="preserve"> PHS </w:t>
                            </w:r>
                            <w:r w:rsidR="00C92213">
                              <w:t xml:space="preserve">   </w:t>
                            </w:r>
                            <w:r w:rsidR="00593113">
                              <w:rPr>
                                <w:rFonts w:ascii="Arial Unicode MS" w:eastAsia="Arial Unicode MS" w:cs="Arial Unicode MS" w:hint="eastAsia"/>
                                <w:sz w:val="23"/>
                                <w:szCs w:val="23"/>
                              </w:rPr>
                              <w:t>◘</w:t>
                            </w:r>
                            <w:r w:rsidR="00B21EE9">
                              <w:t xml:space="preserve"> </w:t>
                            </w:r>
                            <w:r>
                              <w:t>WE</w:t>
                            </w:r>
                          </w:p>
                          <w:p w14:paraId="7B0EFC58" w14:textId="77777777" w:rsidR="00277146" w:rsidRDefault="00277146" w:rsidP="00277146"/>
                          <w:p w14:paraId="08F3ADB7" w14:textId="77777777" w:rsidR="00277146" w:rsidRDefault="00277146" w:rsidP="00277146">
                            <w:r>
                              <w:t> Other</w:t>
                            </w:r>
                          </w:p>
                          <w:p w14:paraId="075BEEC5" w14:textId="77777777" w:rsidR="00277146" w:rsidRDefault="002771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9503E" id="_x0000_t202" coordsize="21600,21600" o:spt="202" path="m,l,21600r21600,l21600,xe">
                <v:stroke joinstyle="miter"/>
                <v:path gradientshapeok="t" o:connecttype="rect"/>
              </v:shapetype>
              <v:shape id="Text Box 2" o:spid="_x0000_s1026" type="#_x0000_t202" style="position:absolute;margin-left:2.4pt;margin-top:19.2pt;width:515.4pt;height:8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" fillcolor="white [3201]" strokeweight=".5pt">
                <v:textbox>
                  <w:txbxContent>
                    <w:p w14:paraId="6CDCA2E9" w14:textId="5E08BCC6" w:rsidR="00BC11EB" w:rsidRDefault="00277146" w:rsidP="00277146">
                      <w:r>
                        <w:t xml:space="preserve">Convening Societies: Check if member    </w:t>
                      </w:r>
                      <w:r w:rsidR="00B77268">
                        <w:br/>
                      </w:r>
                      <w:r>
                        <w:t xml:space="preserve"> </w:t>
                      </w:r>
                      <w:r w:rsidR="00B77268">
                        <w:rPr>
                          <w:rFonts w:ascii="Arial Unicode MS" w:eastAsia="Arial Unicode MS" w:cs="Arial Unicode MS" w:hint="eastAsia"/>
                          <w:sz w:val="23"/>
                          <w:szCs w:val="23"/>
                        </w:rPr>
                        <w:t xml:space="preserve">◘ </w:t>
                      </w:r>
                      <w:r>
                        <w:t xml:space="preserve">American </w:t>
                      </w:r>
                      <w:r w:rsidR="00BC11EB">
                        <w:t>Revenue Association</w:t>
                      </w:r>
                    </w:p>
                    <w:p w14:paraId="73915AC5" w14:textId="11FFE27F" w:rsidR="00277146" w:rsidRDefault="00B77268" w:rsidP="00277146">
                      <w:r w:rsidRPr="00B77268">
                        <w:t xml:space="preserve"> </w:t>
                      </w:r>
                      <w:r>
                        <w:rPr>
                          <w:rFonts w:ascii="Arial Unicode MS" w:eastAsia="Arial Unicode MS" w:cs="Arial Unicode MS" w:hint="eastAsia"/>
                          <w:sz w:val="23"/>
                          <w:szCs w:val="23"/>
                        </w:rPr>
                        <w:t xml:space="preserve">◘ </w:t>
                      </w:r>
                      <w:r w:rsidR="00BC11EB">
                        <w:rPr>
                          <w:rFonts w:eastAsia="Arial Unicode MS" w:cstheme="minorHAnsi"/>
                        </w:rPr>
                        <w:t>State Revenue Society</w:t>
                      </w:r>
                    </w:p>
                    <w:p w14:paraId="2A543200" w14:textId="29735874" w:rsidR="00277146" w:rsidRDefault="00277146" w:rsidP="00277146">
                      <w:r>
                        <w:t>National Stamp Organizations: Check if member</w:t>
                      </w:r>
                      <w:r w:rsidR="00C92213">
                        <w:t xml:space="preserve">  </w:t>
                      </w:r>
                      <w:r w:rsidR="00C92213">
                        <w:br/>
                      </w:r>
                      <w:r w:rsidR="00B21EE9">
                        <w:rPr>
                          <w:rFonts w:ascii="Arial Unicode MS" w:eastAsia="Arial Unicode MS" w:cs="Arial Unicode MS" w:hint="eastAsia"/>
                          <w:sz w:val="23"/>
                          <w:szCs w:val="23"/>
                        </w:rPr>
                        <w:t>◘</w:t>
                      </w:r>
                      <w:r w:rsidR="00B21EE9">
                        <w:t xml:space="preserve"> APS     </w:t>
                      </w:r>
                      <w:r w:rsidR="00593113">
                        <w:rPr>
                          <w:rFonts w:ascii="Arial Unicode MS" w:eastAsia="Arial Unicode MS" w:cs="Arial Unicode MS" w:hint="eastAsia"/>
                          <w:sz w:val="23"/>
                          <w:szCs w:val="23"/>
                        </w:rPr>
                        <w:t xml:space="preserve">◘ </w:t>
                      </w:r>
                      <w:r>
                        <w:t>AAMS</w:t>
                      </w:r>
                      <w:r w:rsidR="00C92213">
                        <w:t xml:space="preserve">     </w:t>
                      </w:r>
                      <w:r w:rsidR="00593113">
                        <w:t xml:space="preserve"> </w:t>
                      </w:r>
                      <w:r w:rsidR="00593113">
                        <w:rPr>
                          <w:rFonts w:ascii="Arial Unicode MS" w:eastAsia="Arial Unicode MS" w:cs="Arial Unicode MS" w:hint="eastAsia"/>
                          <w:sz w:val="23"/>
                          <w:szCs w:val="23"/>
                        </w:rPr>
                        <w:t xml:space="preserve">◘ </w:t>
                      </w:r>
                      <w:r>
                        <w:t>APC</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ATA </w:t>
                      </w:r>
                      <w:r w:rsidR="00C92213">
                        <w:t xml:space="preserve">    </w:t>
                      </w:r>
                      <w:r w:rsidR="00593113">
                        <w:t xml:space="preserve"> </w:t>
                      </w:r>
                      <w:r w:rsidR="00593113">
                        <w:rPr>
                          <w:rFonts w:ascii="Arial Unicode MS" w:eastAsia="Arial Unicode MS" w:cs="Arial Unicode MS" w:hint="eastAsia"/>
                          <w:sz w:val="23"/>
                          <w:szCs w:val="23"/>
                        </w:rPr>
                        <w:t xml:space="preserve">◘ </w:t>
                      </w:r>
                      <w:r>
                        <w:t xml:space="preserve">GPS </w:t>
                      </w:r>
                      <w:r w:rsidR="00C92213">
                        <w:t xml:space="preserve">   </w:t>
                      </w:r>
                      <w:r w:rsidR="00593113">
                        <w:rPr>
                          <w:rFonts w:ascii="Arial Unicode MS" w:eastAsia="Arial Unicode MS" w:cs="Arial Unicode MS" w:hint="eastAsia"/>
                          <w:sz w:val="23"/>
                          <w:szCs w:val="23"/>
                        </w:rPr>
                        <w:t>◘</w:t>
                      </w:r>
                      <w:r>
                        <w:t> UPSS</w:t>
                      </w:r>
                      <w:r w:rsidR="00C92213">
                        <w:t xml:space="preserve">    </w:t>
                      </w:r>
                      <w:r w:rsidR="00593113">
                        <w:rPr>
                          <w:rFonts w:ascii="Arial Unicode MS" w:eastAsia="Arial Unicode MS" w:cs="Arial Unicode MS" w:hint="eastAsia"/>
                          <w:sz w:val="23"/>
                          <w:szCs w:val="23"/>
                        </w:rPr>
                        <w:t>◘</w:t>
                      </w:r>
                      <w:r>
                        <w:t xml:space="preserve"> AAPE </w:t>
                      </w:r>
                      <w:r w:rsidR="00C92213">
                        <w:t xml:space="preserve">  </w:t>
                      </w:r>
                      <w:r w:rsidR="00593113">
                        <w:rPr>
                          <w:rFonts w:ascii="Arial Unicode MS" w:eastAsia="Arial Unicode MS" w:cs="Arial Unicode MS" w:hint="eastAsia"/>
                          <w:sz w:val="23"/>
                          <w:szCs w:val="23"/>
                        </w:rPr>
                        <w:t>◘</w:t>
                      </w:r>
                      <w:r>
                        <w:t xml:space="preserve"> </w:t>
                      </w:r>
                      <w:r w:rsidR="00844676">
                        <w:t>ARA</w:t>
                      </w:r>
                      <w:r>
                        <w:t xml:space="preserve"> </w:t>
                      </w:r>
                      <w:r>
                        <w:br/>
                      </w:r>
                      <w:r w:rsidR="00593113">
                        <w:rPr>
                          <w:rFonts w:ascii="Arial Unicode MS" w:eastAsia="Arial Unicode MS" w:cs="Arial Unicode MS" w:hint="eastAsia"/>
                          <w:sz w:val="23"/>
                          <w:szCs w:val="23"/>
                        </w:rPr>
                        <w:t>◘</w:t>
                      </w:r>
                      <w:r>
                        <w:t xml:space="preserve"> MPHS </w:t>
                      </w:r>
                      <w:r w:rsidR="00C92213">
                        <w:t xml:space="preserve">   </w:t>
                      </w:r>
                      <w:r w:rsidR="00593113">
                        <w:rPr>
                          <w:rFonts w:ascii="Arial Unicode MS" w:eastAsia="Arial Unicode MS" w:cs="Arial Unicode MS" w:hint="eastAsia"/>
                          <w:sz w:val="23"/>
                          <w:szCs w:val="23"/>
                        </w:rPr>
                        <w:t>◘</w:t>
                      </w:r>
                      <w:r>
                        <w:t xml:space="preserve"> USPCS  </w:t>
                      </w:r>
                      <w:r w:rsidR="00C92213">
                        <w:t xml:space="preserve"> </w:t>
                      </w:r>
                      <w:r w:rsidR="00593113">
                        <w:rPr>
                          <w:rFonts w:ascii="Arial Unicode MS" w:eastAsia="Arial Unicode MS" w:cs="Arial Unicode MS" w:hint="eastAsia"/>
                          <w:sz w:val="23"/>
                          <w:szCs w:val="23"/>
                        </w:rPr>
                        <w:t>◘</w:t>
                      </w:r>
                      <w:r>
                        <w:t xml:space="preserve"> AFDCS </w:t>
                      </w:r>
                      <w:r w:rsidR="00C92213">
                        <w:t xml:space="preserve">   </w:t>
                      </w:r>
                      <w:r w:rsidR="00593113">
                        <w:rPr>
                          <w:rFonts w:ascii="Arial Unicode MS" w:eastAsia="Arial Unicode MS" w:cs="Arial Unicode MS" w:hint="eastAsia"/>
                          <w:sz w:val="23"/>
                          <w:szCs w:val="23"/>
                        </w:rPr>
                        <w:t>◘</w:t>
                      </w:r>
                      <w:r w:rsidR="00B21EE9">
                        <w:t xml:space="preserve"> </w:t>
                      </w:r>
                      <w:r>
                        <w:t xml:space="preserve"> ARA </w:t>
                      </w:r>
                      <w:r w:rsidR="00C92213">
                        <w:t xml:space="preserve">   </w:t>
                      </w:r>
                      <w:r w:rsidR="00593113">
                        <w:rPr>
                          <w:rFonts w:ascii="Arial Unicode MS" w:eastAsia="Arial Unicode MS" w:cs="Arial Unicode MS" w:hint="eastAsia"/>
                          <w:sz w:val="23"/>
                          <w:szCs w:val="23"/>
                        </w:rPr>
                        <w:t>◘</w:t>
                      </w:r>
                      <w:r w:rsidR="00B21EE9">
                        <w:t xml:space="preserve"> </w:t>
                      </w:r>
                      <w:r>
                        <w:t>SOSSI</w:t>
                      </w:r>
                      <w:r w:rsidR="00C92213">
                        <w:t xml:space="preserve">    </w:t>
                      </w:r>
                      <w:r>
                        <w:t xml:space="preserve"> </w:t>
                      </w:r>
                      <w:r w:rsidR="00593113">
                        <w:rPr>
                          <w:rFonts w:ascii="Arial Unicode MS" w:eastAsia="Arial Unicode MS" w:cs="Arial Unicode MS" w:hint="eastAsia"/>
                          <w:sz w:val="23"/>
                          <w:szCs w:val="23"/>
                        </w:rPr>
                        <w:t>◘</w:t>
                      </w:r>
                      <w:r>
                        <w:t xml:space="preserve"> PHS </w:t>
                      </w:r>
                      <w:r w:rsidR="00C92213">
                        <w:t xml:space="preserve">   </w:t>
                      </w:r>
                      <w:r w:rsidR="00593113">
                        <w:rPr>
                          <w:rFonts w:ascii="Arial Unicode MS" w:eastAsia="Arial Unicode MS" w:cs="Arial Unicode MS" w:hint="eastAsia"/>
                          <w:sz w:val="23"/>
                          <w:szCs w:val="23"/>
                        </w:rPr>
                        <w:t>◘</w:t>
                      </w:r>
                      <w:r w:rsidR="00B21EE9">
                        <w:t xml:space="preserve"> </w:t>
                      </w:r>
                      <w:r>
                        <w:t>WE</w:t>
                      </w:r>
                    </w:p>
                    <w:p w14:paraId="7B0EFC58" w14:textId="77777777" w:rsidR="00277146" w:rsidRDefault="00277146" w:rsidP="00277146"/>
                    <w:p w14:paraId="08F3ADB7" w14:textId="77777777" w:rsidR="00277146" w:rsidRDefault="00277146" w:rsidP="00277146">
                      <w:r>
                        <w:t> Other</w:t>
                      </w:r>
                    </w:p>
                    <w:p w14:paraId="075BEEC5" w14:textId="77777777" w:rsidR="00277146" w:rsidRDefault="00277146"/>
                  </w:txbxContent>
                </v:textbox>
                <w10:wrap type="tight"/>
              </v:shape>
            </w:pict>
          </mc:Fallback>
        </mc:AlternateContent>
      </w:r>
    </w:p>
    <w:p w14:paraId="2F282470" w14:textId="77777777" w:rsidR="009225A5" w:rsidRDefault="009225A5" w:rsidP="009225A5">
      <w:pPr>
        <w:pBdr>
          <w:bottom w:val="single" w:sz="12" w:space="1" w:color="auto"/>
        </w:pBdr>
      </w:pPr>
      <w:r>
        <w:t>Classification of Exhibit:</w:t>
      </w:r>
    </w:p>
    <w:p w14:paraId="320AB973" w14:textId="77777777" w:rsidR="00C92213" w:rsidRDefault="00C92213" w:rsidP="009225A5">
      <w:pPr>
        <w:pBdr>
          <w:bottom w:val="single" w:sz="12" w:space="1" w:color="auto"/>
        </w:pBdr>
      </w:pPr>
    </w:p>
    <w:p w14:paraId="607945AB" w14:textId="77777777" w:rsidR="00277146" w:rsidRPr="00277146" w:rsidRDefault="00277146" w:rsidP="00277146">
      <w:pPr>
        <w:spacing w:line="240" w:lineRule="auto"/>
        <w:rPr>
          <w:sz w:val="16"/>
          <w:szCs w:val="16"/>
        </w:rPr>
      </w:pPr>
      <w:r w:rsidRPr="00277146">
        <w:rPr>
          <w:sz w:val="16"/>
          <w:szCs w:val="16"/>
        </w:rPr>
        <w:t>(See Judging and Awards Section, Paragraph III in the Exhibitor Prospectus)</w:t>
      </w:r>
    </w:p>
    <w:p w14:paraId="2772A99C" w14:textId="7703693B" w:rsidR="009225A5" w:rsidRDefault="009225A5" w:rsidP="009225A5">
      <w:r>
        <w:t xml:space="preserve">Birthdate </w:t>
      </w:r>
      <w:r w:rsidR="00844676">
        <w:t>(i</w:t>
      </w:r>
      <w:r>
        <w:t>f Junior</w:t>
      </w:r>
      <w:r w:rsidR="00844676">
        <w:t>)</w:t>
      </w:r>
      <w:r>
        <w:t>:</w:t>
      </w:r>
      <w:r w:rsidR="00277146">
        <w:t xml:space="preserve">  __________________</w:t>
      </w:r>
    </w:p>
    <w:p w14:paraId="74E17C24" w14:textId="77777777" w:rsidR="009225A5" w:rsidRDefault="009225A5" w:rsidP="009225A5">
      <w:r>
        <w:t>Method of Delivery:</w:t>
      </w:r>
      <w:r w:rsidR="00277146">
        <w:t xml:space="preserve">   _______________________________________________________________</w:t>
      </w:r>
    </w:p>
    <w:p w14:paraId="0964734F" w14:textId="77777777" w:rsidR="009225A5" w:rsidRDefault="009225A5" w:rsidP="009225A5">
      <w:r>
        <w:t>Return Instructions:</w:t>
      </w:r>
      <w:r w:rsidR="00277146">
        <w:t xml:space="preserve">   _______________________________________________________________</w:t>
      </w:r>
    </w:p>
    <w:p w14:paraId="6DA8457C" w14:textId="77777777" w:rsidR="009225A5" w:rsidRDefault="009225A5" w:rsidP="009225A5">
      <w:r>
        <w:t xml:space="preserve">I am exhibiting at the National Level for the first time: YES </w:t>
      </w:r>
      <w:proofErr w:type="gramStart"/>
      <w:r>
        <w:t>( )</w:t>
      </w:r>
      <w:proofErr w:type="gramEnd"/>
      <w:r>
        <w:t xml:space="preserve"> NO ( )</w:t>
      </w:r>
    </w:p>
    <w:p w14:paraId="6B7E9131" w14:textId="77777777" w:rsidR="009225A5" w:rsidRDefault="009225A5" w:rsidP="009225A5">
      <w:r>
        <w:t xml:space="preserve">I understand no addresses will be listed in the program. You have my permission to list my name: </w:t>
      </w:r>
      <w:r w:rsidR="00D30F4C">
        <w:br/>
      </w:r>
      <w:r>
        <w:t xml:space="preserve">YES </w:t>
      </w:r>
      <w:proofErr w:type="gramStart"/>
      <w:r>
        <w:t>( )</w:t>
      </w:r>
      <w:proofErr w:type="gramEnd"/>
      <w:r>
        <w:t xml:space="preserve"> or</w:t>
      </w:r>
      <w:r w:rsidR="00D30F4C">
        <w:t xml:space="preserve"> </w:t>
      </w:r>
      <w:r>
        <w:t>NO (</w:t>
      </w:r>
      <w:r w:rsidR="00D30F4C">
        <w:t xml:space="preserve"> ). List me as anonymous or as _____________________________________</w:t>
      </w:r>
    </w:p>
    <w:p w14:paraId="7194FB69" w14:textId="60E64432" w:rsidR="009225A5" w:rsidRDefault="009225A5" w:rsidP="009225A5">
      <w:r>
        <w:t xml:space="preserve">If you have any questions, you may call the St. Louis Stamp Expo Committee at </w:t>
      </w:r>
      <w:r w:rsidRPr="00061933">
        <w:t xml:space="preserve">(314) </w:t>
      </w:r>
      <w:r w:rsidR="009839DE">
        <w:t>496-5351</w:t>
      </w:r>
      <w:r>
        <w:t>,</w:t>
      </w:r>
      <w:r w:rsidR="00DD7CF0">
        <w:t xml:space="preserve"> </w:t>
      </w:r>
      <w:r>
        <w:t>Monday-Friday 10:00am-5:00pm.</w:t>
      </w:r>
    </w:p>
    <w:p w14:paraId="7B7DD9A9" w14:textId="77777777" w:rsidR="009225A5" w:rsidRDefault="009225A5" w:rsidP="009225A5">
      <w:r>
        <w:t>I have read, understand and will comply with all regulations of the attached Exhibitor Prospectus for exhibiting at the ST. LOUIS STAMP EXPO, especially those concerning liability in the Logistics Section, Paragraph 4.</w:t>
      </w:r>
    </w:p>
    <w:p w14:paraId="2614259A" w14:textId="18AF31E5" w:rsidR="009225A5" w:rsidRDefault="009225A5" w:rsidP="009225A5">
      <w:r>
        <w:t xml:space="preserve">Mail entry form, fees and title page </w:t>
      </w:r>
      <w:r w:rsidR="009839DE">
        <w:t xml:space="preserve">and synopsis (6 copies) </w:t>
      </w:r>
      <w:r>
        <w:t>to:</w:t>
      </w:r>
    </w:p>
    <w:p w14:paraId="6DF34C80" w14:textId="77777777" w:rsidR="009225A5" w:rsidRPr="002A396B" w:rsidRDefault="009225A5" w:rsidP="00486F64">
      <w:pPr>
        <w:spacing w:after="0" w:line="240" w:lineRule="auto"/>
        <w:jc w:val="center"/>
        <w:rPr>
          <w:rFonts w:ascii="Rockwell" w:hAnsi="Rockwell"/>
          <w:b/>
          <w:sz w:val="32"/>
          <w:szCs w:val="32"/>
        </w:rPr>
      </w:pPr>
      <w:r w:rsidRPr="002A396B">
        <w:rPr>
          <w:rFonts w:ascii="Rockwell" w:hAnsi="Rockwell"/>
          <w:b/>
          <w:sz w:val="32"/>
          <w:szCs w:val="32"/>
        </w:rPr>
        <w:t>S</w:t>
      </w:r>
      <w:r w:rsidR="00486F64" w:rsidRPr="002A396B">
        <w:rPr>
          <w:rFonts w:ascii="Rockwell" w:hAnsi="Rockwell"/>
          <w:b/>
          <w:sz w:val="32"/>
          <w:szCs w:val="32"/>
        </w:rPr>
        <w:t>AINT</w:t>
      </w:r>
      <w:r w:rsidRPr="002A396B">
        <w:rPr>
          <w:rFonts w:ascii="Rockwell" w:hAnsi="Rockwell"/>
          <w:b/>
          <w:sz w:val="32"/>
          <w:szCs w:val="32"/>
        </w:rPr>
        <w:t xml:space="preserve"> LOUIS STAMP EXPO</w:t>
      </w:r>
    </w:p>
    <w:p w14:paraId="29CAB640" w14:textId="55BAA4C7" w:rsidR="00486F64" w:rsidRPr="000B42ED" w:rsidRDefault="00593113" w:rsidP="00486F64">
      <w:pPr>
        <w:spacing w:after="0" w:line="240" w:lineRule="auto"/>
        <w:jc w:val="center"/>
        <w:rPr>
          <w:sz w:val="28"/>
          <w:szCs w:val="28"/>
        </w:rPr>
      </w:pPr>
      <w:r>
        <w:rPr>
          <w:sz w:val="28"/>
          <w:szCs w:val="28"/>
        </w:rPr>
        <w:t>PO B</w:t>
      </w:r>
      <w:r w:rsidR="00486F64" w:rsidRPr="000B42ED">
        <w:rPr>
          <w:sz w:val="28"/>
          <w:szCs w:val="28"/>
        </w:rPr>
        <w:t xml:space="preserve">ox </w:t>
      </w:r>
      <w:r w:rsidR="009839DE">
        <w:rPr>
          <w:sz w:val="28"/>
          <w:szCs w:val="28"/>
        </w:rPr>
        <w:t>50256</w:t>
      </w:r>
    </w:p>
    <w:p w14:paraId="04EF6BCC" w14:textId="1419D198" w:rsidR="009225A5" w:rsidRPr="009839DE" w:rsidRDefault="00486F64" w:rsidP="009839DE">
      <w:pPr>
        <w:spacing w:after="0" w:line="240" w:lineRule="auto"/>
        <w:jc w:val="center"/>
        <w:rPr>
          <w:sz w:val="28"/>
          <w:szCs w:val="28"/>
        </w:rPr>
      </w:pPr>
      <w:proofErr w:type="spellStart"/>
      <w:proofErr w:type="gramStart"/>
      <w:r w:rsidRPr="000B42ED">
        <w:rPr>
          <w:sz w:val="28"/>
          <w:szCs w:val="28"/>
        </w:rPr>
        <w:t>St.</w:t>
      </w:r>
      <w:r w:rsidR="009839DE">
        <w:rPr>
          <w:sz w:val="28"/>
          <w:szCs w:val="28"/>
        </w:rPr>
        <w:t>Louis</w:t>
      </w:r>
      <w:proofErr w:type="spellEnd"/>
      <w:proofErr w:type="gramEnd"/>
      <w:r w:rsidR="009839DE">
        <w:rPr>
          <w:sz w:val="28"/>
          <w:szCs w:val="28"/>
        </w:rPr>
        <w:t>, MO</w:t>
      </w:r>
      <w:r w:rsidRPr="000B42ED">
        <w:rPr>
          <w:sz w:val="28"/>
          <w:szCs w:val="28"/>
        </w:rPr>
        <w:t xml:space="preserve"> 63</w:t>
      </w:r>
      <w:r w:rsidR="009839DE">
        <w:rPr>
          <w:sz w:val="28"/>
          <w:szCs w:val="28"/>
        </w:rPr>
        <w:t>105</w:t>
      </w:r>
    </w:p>
    <w:p w14:paraId="70071D8A" w14:textId="77777777" w:rsidR="009225A5" w:rsidRDefault="009225A5" w:rsidP="009225A5"/>
    <w:p w14:paraId="5C052C52" w14:textId="77777777" w:rsidR="009225A5" w:rsidRDefault="009225A5" w:rsidP="009225A5">
      <w:r>
        <w:t>(See Judging and Awards Section, Paragraph III in the Exhibitor Prospectus)</w:t>
      </w:r>
    </w:p>
    <w:p w14:paraId="4D8222ED" w14:textId="77777777" w:rsidR="009225A5" w:rsidRDefault="009225A5" w:rsidP="009225A5">
      <w:r>
        <w:t>Signature</w:t>
      </w:r>
      <w:r w:rsidR="009818F4">
        <w:t xml:space="preserve">  </w:t>
      </w:r>
      <w:r w:rsidR="007662D5">
        <w:t xml:space="preserve">      </w:t>
      </w:r>
      <w:r w:rsidR="009818F4">
        <w:t>_____________________________________________________________________</w:t>
      </w:r>
    </w:p>
    <w:p w14:paraId="1482AF79" w14:textId="3D8A7EEC" w:rsidR="009225A5" w:rsidRDefault="009225A5" w:rsidP="009225A5">
      <w:r>
        <w:t>Date</w:t>
      </w:r>
      <w:r w:rsidR="007662D5">
        <w:t xml:space="preserve">               </w:t>
      </w:r>
      <w:r w:rsidR="009818F4">
        <w:t xml:space="preserve">  _________________________________</w:t>
      </w:r>
    </w:p>
    <w:p w14:paraId="05340140" w14:textId="37209BBD" w:rsidR="009839DE" w:rsidRDefault="009839DE" w:rsidP="009225A5"/>
    <w:p w14:paraId="790370EE" w14:textId="2260526C" w:rsidR="009839DE" w:rsidRDefault="009839DE" w:rsidP="009225A5">
      <w:r>
        <w:t>2019-Jury</w:t>
      </w:r>
    </w:p>
    <w:p w14:paraId="6446AF55" w14:textId="3F9F092C" w:rsidR="009839DE" w:rsidRDefault="009839DE" w:rsidP="009225A5">
      <w:r>
        <w:t xml:space="preserve">Darrell </w:t>
      </w:r>
      <w:proofErr w:type="spellStart"/>
      <w:r>
        <w:t>Etzberger</w:t>
      </w:r>
      <w:proofErr w:type="spellEnd"/>
      <w:r>
        <w:t xml:space="preserve">-Chief Judge, Jon </w:t>
      </w:r>
      <w:proofErr w:type="spellStart"/>
      <w:r>
        <w:t>Hotchner</w:t>
      </w:r>
      <w:proofErr w:type="spellEnd"/>
      <w:r>
        <w:t xml:space="preserve">, Ron </w:t>
      </w:r>
      <w:proofErr w:type="spellStart"/>
      <w:r>
        <w:t>Lesher</w:t>
      </w:r>
      <w:proofErr w:type="spellEnd"/>
      <w:r>
        <w:t xml:space="preserve">, Matt </w:t>
      </w:r>
      <w:proofErr w:type="spellStart"/>
      <w:r>
        <w:t>Kewiga</w:t>
      </w:r>
      <w:proofErr w:type="spellEnd"/>
      <w:r>
        <w:t>, TBA</w:t>
      </w:r>
    </w:p>
    <w:p w14:paraId="7D8D9B30" w14:textId="1B5E3EA7" w:rsidR="00643725" w:rsidRPr="000B42ED" w:rsidRDefault="00033299" w:rsidP="00643725">
      <w:pPr>
        <w:pStyle w:val="NoSpacing"/>
        <w:jc w:val="center"/>
        <w:rPr>
          <w:rFonts w:ascii="Cooper Black" w:hAnsi="Cooper Black"/>
          <w:color w:val="3333FF"/>
          <w:sz w:val="44"/>
          <w:szCs w:val="44"/>
        </w:rPr>
      </w:pPr>
      <w:r>
        <w:rPr>
          <w:rFonts w:ascii="Cooper Black" w:hAnsi="Cooper Black"/>
          <w:color w:val="3333FF"/>
          <w:sz w:val="44"/>
          <w:szCs w:val="44"/>
        </w:rPr>
        <w:fldChar w:fldCharType="begin"/>
      </w:r>
      <w:r>
        <w:rPr>
          <w:rFonts w:ascii="Cooper Black" w:hAnsi="Cooper Black"/>
          <w:color w:val="3333FF"/>
          <w:sz w:val="44"/>
          <w:szCs w:val="44"/>
        </w:rPr>
        <w:instrText xml:space="preserve"> HYPERLINK "http://www.StLStampExpo.com" </w:instrText>
      </w:r>
      <w:r>
        <w:rPr>
          <w:rFonts w:ascii="Cooper Black" w:hAnsi="Cooper Black"/>
          <w:color w:val="3333FF"/>
          <w:sz w:val="44"/>
          <w:szCs w:val="44"/>
        </w:rPr>
      </w:r>
      <w:r>
        <w:rPr>
          <w:rFonts w:ascii="Cooper Black" w:hAnsi="Cooper Black"/>
          <w:color w:val="3333FF"/>
          <w:sz w:val="44"/>
          <w:szCs w:val="44"/>
        </w:rPr>
        <w:fldChar w:fldCharType="separate"/>
      </w:r>
      <w:r w:rsidRPr="00033299">
        <w:rPr>
          <w:rStyle w:val="Hyperlink"/>
          <w:rFonts w:ascii="Cooper Black" w:hAnsi="Cooper Black"/>
          <w:sz w:val="44"/>
          <w:szCs w:val="44"/>
        </w:rPr>
        <w:t>http://www.StlStamp</w:t>
      </w:r>
      <w:bookmarkStart w:id="0" w:name="_GoBack"/>
      <w:bookmarkEnd w:id="0"/>
      <w:r w:rsidRPr="00033299">
        <w:rPr>
          <w:rStyle w:val="Hyperlink"/>
          <w:rFonts w:ascii="Cooper Black" w:hAnsi="Cooper Black"/>
          <w:sz w:val="44"/>
          <w:szCs w:val="44"/>
        </w:rPr>
        <w:t>Expo.com</w:t>
      </w:r>
      <w:r>
        <w:rPr>
          <w:rFonts w:ascii="Cooper Black" w:hAnsi="Cooper Black"/>
          <w:color w:val="3333FF"/>
          <w:sz w:val="44"/>
          <w:szCs w:val="44"/>
        </w:rPr>
        <w:fldChar w:fldCharType="end"/>
      </w:r>
    </w:p>
    <w:p w14:paraId="39C065AD" w14:textId="77777777" w:rsidR="009839DE" w:rsidRDefault="009839DE" w:rsidP="00643725">
      <w:pPr>
        <w:jc w:val="center"/>
      </w:pPr>
    </w:p>
    <w:p w14:paraId="313E6AAB" w14:textId="77777777" w:rsidR="002A396B" w:rsidRDefault="002A396B">
      <w:pPr>
        <w:rPr>
          <w:rFonts w:asciiTheme="majorHAnsi" w:eastAsiaTheme="majorEastAsia" w:hAnsiTheme="majorHAnsi" w:cstheme="majorBidi"/>
          <w:color w:val="2F5496" w:themeColor="accent1" w:themeShade="BF"/>
          <w:sz w:val="32"/>
          <w:szCs w:val="32"/>
        </w:rPr>
      </w:pPr>
      <w:r>
        <w:br w:type="page"/>
      </w:r>
    </w:p>
    <w:p w14:paraId="428EEC60" w14:textId="77777777" w:rsidR="009225A5" w:rsidRDefault="009225A5" w:rsidP="00E9798B">
      <w:pPr>
        <w:pStyle w:val="Heading1"/>
      </w:pPr>
      <w:r>
        <w:lastRenderedPageBreak/>
        <w:t>Exhibitors</w:t>
      </w:r>
    </w:p>
    <w:p w14:paraId="000EF8F1" w14:textId="77777777" w:rsidR="009225A5" w:rsidRDefault="009225A5" w:rsidP="00D66464">
      <w:pPr>
        <w:pStyle w:val="ListParagraph"/>
        <w:numPr>
          <w:ilvl w:val="0"/>
          <w:numId w:val="18"/>
        </w:numPr>
      </w:pPr>
      <w:r>
        <w:t>The exhibition is open to all stamp collectors.</w:t>
      </w:r>
    </w:p>
    <w:p w14:paraId="5970F5C3" w14:textId="77777777" w:rsidR="009225A5" w:rsidRDefault="009225A5" w:rsidP="00D66464">
      <w:pPr>
        <w:pStyle w:val="ListParagraph"/>
        <w:numPr>
          <w:ilvl w:val="0"/>
          <w:numId w:val="18"/>
        </w:numPr>
      </w:pPr>
      <w:r>
        <w:t>Exhibits must be entirely the bona fide property of the exhibitor.</w:t>
      </w:r>
    </w:p>
    <w:p w14:paraId="5D912D3B" w14:textId="50D6F368" w:rsidR="009225A5" w:rsidRDefault="009225A5" w:rsidP="00D66464">
      <w:pPr>
        <w:pStyle w:val="ListParagraph"/>
        <w:numPr>
          <w:ilvl w:val="0"/>
          <w:numId w:val="18"/>
        </w:numPr>
      </w:pPr>
      <w:r>
        <w:t>Junior exhibitors must be</w:t>
      </w:r>
      <w:r w:rsidR="00324887">
        <w:t xml:space="preserve"> age of 21 </w:t>
      </w:r>
      <w:r w:rsidR="00B77268">
        <w:t xml:space="preserve">or less </w:t>
      </w:r>
      <w:r w:rsidR="00324887">
        <w:t xml:space="preserve">on </w:t>
      </w:r>
      <w:r w:rsidR="00B77268">
        <w:t>January 1</w:t>
      </w:r>
      <w:r>
        <w:t xml:space="preserve">, </w:t>
      </w:r>
      <w:r w:rsidR="00C30091">
        <w:t>20</w:t>
      </w:r>
      <w:r w:rsidR="00BC11EB">
        <w:t>20</w:t>
      </w:r>
      <w:r>
        <w:t>.</w:t>
      </w:r>
    </w:p>
    <w:p w14:paraId="25810D6C" w14:textId="77777777" w:rsidR="009225A5" w:rsidRDefault="009225A5" w:rsidP="00D66464">
      <w:pPr>
        <w:pStyle w:val="ListParagraph"/>
        <w:numPr>
          <w:ilvl w:val="0"/>
          <w:numId w:val="18"/>
        </w:numPr>
      </w:pPr>
      <w:r>
        <w:t>Exhibitors’ names will be used in the program and in connection with the awards. To remain anonymous,</w:t>
      </w:r>
      <w:r w:rsidR="00A43BA8">
        <w:t xml:space="preserve"> </w:t>
      </w:r>
      <w:r>
        <w:t>exhibitors must advise the exhibit committee and furnish a pseudonym.</w:t>
      </w:r>
    </w:p>
    <w:p w14:paraId="62ECABAB" w14:textId="77777777" w:rsidR="009225A5" w:rsidRDefault="009225A5" w:rsidP="00E9798B">
      <w:pPr>
        <w:pStyle w:val="Heading1"/>
      </w:pPr>
      <w:r>
        <w:t>Exhibits</w:t>
      </w:r>
    </w:p>
    <w:p w14:paraId="2C82AB3E" w14:textId="77777777" w:rsidR="009225A5" w:rsidRDefault="009225A5" w:rsidP="00D66464">
      <w:pPr>
        <w:pStyle w:val="ListParagraph"/>
        <w:numPr>
          <w:ilvl w:val="0"/>
          <w:numId w:val="2"/>
        </w:numPr>
      </w:pPr>
      <w:r>
        <w:t>Exhibits have a one-frame minimum and a ten-frame maximum.</w:t>
      </w:r>
    </w:p>
    <w:p w14:paraId="2BF0477C" w14:textId="77777777" w:rsidR="009225A5" w:rsidRDefault="009225A5" w:rsidP="00D66464">
      <w:pPr>
        <w:pStyle w:val="ListParagraph"/>
        <w:numPr>
          <w:ilvl w:val="0"/>
          <w:numId w:val="2"/>
        </w:numPr>
      </w:pPr>
      <w:r>
        <w:t>A frame contains 16 pages (8½"x11" or 9"x12") mounted in four rows of four. Jenkins/</w:t>
      </w:r>
      <w:proofErr w:type="spellStart"/>
      <w:r>
        <w:t>Ameripex</w:t>
      </w:r>
      <w:proofErr w:type="spellEnd"/>
      <w:r>
        <w:t xml:space="preserve"> type aluminum security frames are being used.</w:t>
      </w:r>
    </w:p>
    <w:p w14:paraId="3BF33158" w14:textId="77777777" w:rsidR="009225A5" w:rsidRDefault="009225A5" w:rsidP="00D66464">
      <w:pPr>
        <w:pStyle w:val="ListParagraph"/>
        <w:numPr>
          <w:ilvl w:val="0"/>
          <w:numId w:val="2"/>
        </w:numPr>
      </w:pPr>
      <w:r>
        <w:t xml:space="preserve">A collector may submit more than one exhibit, but no more than two exhibits will be accepted from the same person. Separate entry forms must be used for each exhibit. If the frames are </w:t>
      </w:r>
      <w:r w:rsidR="00750B60">
        <w:t>oversubscribed</w:t>
      </w:r>
      <w:r>
        <w:t>, only one exhibit may be accepted.</w:t>
      </w:r>
    </w:p>
    <w:p w14:paraId="7BB8D9E0" w14:textId="6593004F" w:rsidR="009225A5" w:rsidRDefault="009225A5" w:rsidP="00D66464">
      <w:pPr>
        <w:pStyle w:val="ListParagraph"/>
        <w:numPr>
          <w:ilvl w:val="0"/>
          <w:numId w:val="2"/>
        </w:numPr>
      </w:pPr>
      <w:r>
        <w:t>Exhibits that have won the Grand Award at any World Series of Philately Shows (WSP) since July 1, 201</w:t>
      </w:r>
      <w:r w:rsidR="009839DE">
        <w:t>8</w:t>
      </w:r>
      <w:r>
        <w:t xml:space="preserve"> or which have won Grand Prix National, International or Honor awards in FIP International exhibitions shall be ineligible for the Grand Award.</w:t>
      </w:r>
    </w:p>
    <w:p w14:paraId="7D8B6F91" w14:textId="77777777" w:rsidR="009225A5" w:rsidRDefault="009225A5" w:rsidP="00D66464">
      <w:pPr>
        <w:pStyle w:val="ListParagraph"/>
        <w:numPr>
          <w:ilvl w:val="0"/>
          <w:numId w:val="2"/>
        </w:numPr>
      </w:pPr>
      <w:r>
        <w:t>The exhibit must be mounted on pages, numbered on the back in sequential order and each page enclosed in a transparent sheet protector, preferably closed on three sides.</w:t>
      </w:r>
    </w:p>
    <w:p w14:paraId="6943FDFE" w14:textId="77777777" w:rsidR="009225A5" w:rsidRDefault="009225A5" w:rsidP="00D66464">
      <w:pPr>
        <w:pStyle w:val="ListParagraph"/>
        <w:numPr>
          <w:ilvl w:val="0"/>
          <w:numId w:val="2"/>
        </w:numPr>
      </w:pPr>
      <w:r>
        <w:t>Withdrawal or failure to present an exhibit after that exhibit has been accepted forfeits the entry fee paid.</w:t>
      </w:r>
    </w:p>
    <w:p w14:paraId="7073DDE6" w14:textId="77777777" w:rsidR="009225A5" w:rsidRDefault="009225A5" w:rsidP="00E9798B">
      <w:pPr>
        <w:pStyle w:val="Heading1"/>
      </w:pPr>
      <w:r>
        <w:t>Fees and Entry Procedure</w:t>
      </w:r>
    </w:p>
    <w:p w14:paraId="2814BE96" w14:textId="77777777" w:rsidR="009225A5" w:rsidRDefault="009225A5" w:rsidP="00D66464">
      <w:pPr>
        <w:pStyle w:val="ListParagraph"/>
        <w:numPr>
          <w:ilvl w:val="0"/>
          <w:numId w:val="4"/>
        </w:numPr>
      </w:pPr>
      <w:r>
        <w:t>The official entry form must be used. It has space for a description of the exhibit of no more than 25 words for</w:t>
      </w:r>
      <w:r w:rsidR="00D806C2">
        <w:t xml:space="preserve"> </w:t>
      </w:r>
      <w:r>
        <w:t>possible inclusion in the program. A preliminary title page must be submitted with the entry form but may be</w:t>
      </w:r>
      <w:r w:rsidR="00D806C2">
        <w:t xml:space="preserve"> </w:t>
      </w:r>
      <w:r>
        <w:t>modified later if desired.</w:t>
      </w:r>
    </w:p>
    <w:p w14:paraId="3EE0480D" w14:textId="36DB4F67" w:rsidR="009225A5" w:rsidRDefault="009225A5" w:rsidP="00D66464">
      <w:pPr>
        <w:pStyle w:val="ListParagraph"/>
        <w:numPr>
          <w:ilvl w:val="0"/>
          <w:numId w:val="4"/>
        </w:numPr>
      </w:pPr>
      <w:r>
        <w:t xml:space="preserve">The exhibit entry fees for adults are $15 per frame for </w:t>
      </w:r>
      <w:r w:rsidR="009839DE">
        <w:t xml:space="preserve">multi </w:t>
      </w:r>
      <w:r>
        <w:t>frames; $</w:t>
      </w:r>
      <w:r w:rsidR="009839DE">
        <w:t>30</w:t>
      </w:r>
      <w:r>
        <w:t xml:space="preserve"> flat frame fee for </w:t>
      </w:r>
      <w:r w:rsidR="009839DE">
        <w:t xml:space="preserve">one </w:t>
      </w:r>
      <w:proofErr w:type="gramStart"/>
      <w:r>
        <w:t>frames</w:t>
      </w:r>
      <w:proofErr w:type="gramEnd"/>
      <w:r>
        <w:t>; and</w:t>
      </w:r>
      <w:r w:rsidR="00D806C2">
        <w:t xml:space="preserve"> </w:t>
      </w:r>
      <w:r>
        <w:t>$</w:t>
      </w:r>
      <w:r w:rsidR="009839DE">
        <w:t xml:space="preserve">3 </w:t>
      </w:r>
      <w:r>
        <w:t>per frame for Juniors. The fee must be paid at the time of submission, and checks should be made</w:t>
      </w:r>
      <w:r w:rsidR="00D806C2">
        <w:t xml:space="preserve"> </w:t>
      </w:r>
      <w:r>
        <w:t xml:space="preserve">payable to: ST. LOUIS STAMP EXPO. Mail entry form and fees to: St. Louis Stamp Expo, PO Box </w:t>
      </w:r>
      <w:r w:rsidR="009839DE">
        <w:t>50256,</w:t>
      </w:r>
      <w:r w:rsidR="00BC11EB">
        <w:t xml:space="preserve"> S</w:t>
      </w:r>
      <w:r w:rsidR="009839DE">
        <w:t>t, Louis</w:t>
      </w:r>
      <w:r w:rsidR="00BC11EB">
        <w:t>, MO 63</w:t>
      </w:r>
      <w:r w:rsidR="009839DE">
        <w:t>105.</w:t>
      </w:r>
    </w:p>
    <w:p w14:paraId="3D38E01B" w14:textId="2A7DCDB5" w:rsidR="009225A5" w:rsidRDefault="009225A5" w:rsidP="00D66464">
      <w:pPr>
        <w:pStyle w:val="ListParagraph"/>
        <w:numPr>
          <w:ilvl w:val="0"/>
          <w:numId w:val="4"/>
        </w:numPr>
      </w:pPr>
      <w:r>
        <w:t xml:space="preserve">Each exhibitor must also submit eight photocopies of the title page and </w:t>
      </w:r>
      <w:r w:rsidR="009839DE">
        <w:t xml:space="preserve">six </w:t>
      </w:r>
      <w:r>
        <w:t xml:space="preserve">copies of a one to </w:t>
      </w:r>
      <w:proofErr w:type="gramStart"/>
      <w:r>
        <w:t>two page</w:t>
      </w:r>
      <w:proofErr w:type="gramEnd"/>
      <w:r w:rsidR="00D806C2">
        <w:t xml:space="preserve"> </w:t>
      </w:r>
      <w:r>
        <w:t xml:space="preserve">summary/synopsis/outline of the exhibit. This material may be sent at the time of application or up </w:t>
      </w:r>
      <w:r w:rsidRPr="00D3655A">
        <w:t>to</w:t>
      </w:r>
      <w:r w:rsidR="00D806C2" w:rsidRPr="00D3655A">
        <w:t xml:space="preserve"> </w:t>
      </w:r>
      <w:r w:rsidR="00E709DE">
        <w:t>February</w:t>
      </w:r>
      <w:r w:rsidRPr="00D3655A">
        <w:t xml:space="preserve"> 1, </w:t>
      </w:r>
      <w:r w:rsidR="00C30091">
        <w:t>20</w:t>
      </w:r>
      <w:r w:rsidR="009839DE">
        <w:t>20.</w:t>
      </w:r>
      <w:r>
        <w:t xml:space="preserve"> This material will aid the judges in understanding the exhibit.</w:t>
      </w:r>
    </w:p>
    <w:p w14:paraId="49FA4D4A" w14:textId="078B920F" w:rsidR="009225A5" w:rsidRDefault="009225A5" w:rsidP="00D66464">
      <w:pPr>
        <w:pStyle w:val="ListParagraph"/>
        <w:numPr>
          <w:ilvl w:val="0"/>
          <w:numId w:val="4"/>
        </w:numPr>
      </w:pPr>
      <w:r>
        <w:t>The deadline for entries is December 31, 201</w:t>
      </w:r>
      <w:r w:rsidR="00BC11EB">
        <w:t>9</w:t>
      </w:r>
      <w:r w:rsidR="009839DE">
        <w:t>.</w:t>
      </w:r>
      <w:r>
        <w:t xml:space="preserve"> Early application is important because the Exhibition</w:t>
      </w:r>
      <w:r w:rsidR="00D806C2">
        <w:t xml:space="preserve"> </w:t>
      </w:r>
      <w:r>
        <w:t>Committee may close entries without further notice when frames are filled. The Exhibition Committee can at</w:t>
      </w:r>
      <w:r w:rsidR="00D806C2">
        <w:t xml:space="preserve"> </w:t>
      </w:r>
      <w:r>
        <w:t>its discretion, reject any exhibit for any reason. If the exhibit is rejected, the entry fee will be refunded in full.</w:t>
      </w:r>
    </w:p>
    <w:p w14:paraId="2273F5CA" w14:textId="77777777" w:rsidR="009225A5" w:rsidRDefault="009225A5" w:rsidP="00D66464">
      <w:pPr>
        <w:pStyle w:val="ListParagraph"/>
        <w:numPr>
          <w:ilvl w:val="0"/>
          <w:numId w:val="4"/>
        </w:numPr>
      </w:pPr>
      <w:r>
        <w:t>Failure to exhibit an accepted exhibit forfeits the entry fee.</w:t>
      </w:r>
    </w:p>
    <w:p w14:paraId="55A8FB0E" w14:textId="518C4BCF" w:rsidR="009225A5" w:rsidRDefault="009225A5" w:rsidP="00D66464">
      <w:pPr>
        <w:pStyle w:val="ListParagraph"/>
        <w:numPr>
          <w:ilvl w:val="0"/>
          <w:numId w:val="4"/>
        </w:numPr>
      </w:pPr>
      <w:r>
        <w:t xml:space="preserve">All exhibitors will be notified whether their exhibit has been accepted by January 20, </w:t>
      </w:r>
      <w:r w:rsidR="00C30091">
        <w:t>20</w:t>
      </w:r>
      <w:r w:rsidR="00BC11EB">
        <w:t>20</w:t>
      </w:r>
      <w:r>
        <w:t>.</w:t>
      </w:r>
    </w:p>
    <w:p w14:paraId="6569FC84" w14:textId="77777777" w:rsidR="00844676" w:rsidRDefault="00844676">
      <w:pPr>
        <w:rPr>
          <w:rFonts w:asciiTheme="majorHAnsi" w:eastAsiaTheme="majorEastAsia" w:hAnsiTheme="majorHAnsi" w:cstheme="majorBidi"/>
          <w:color w:val="2F5496" w:themeColor="accent1" w:themeShade="BF"/>
          <w:sz w:val="32"/>
          <w:szCs w:val="32"/>
        </w:rPr>
      </w:pPr>
      <w:r>
        <w:br w:type="page"/>
      </w:r>
    </w:p>
    <w:p w14:paraId="4EB43C86" w14:textId="558EE166" w:rsidR="009225A5" w:rsidRPr="00943369" w:rsidRDefault="009225A5" w:rsidP="00E9798B">
      <w:pPr>
        <w:pStyle w:val="Heading1"/>
      </w:pPr>
      <w:r w:rsidRPr="00943369">
        <w:lastRenderedPageBreak/>
        <w:t>Judging and Awards</w:t>
      </w:r>
    </w:p>
    <w:p w14:paraId="6E21986E" w14:textId="745AEBD3" w:rsidR="00B77268" w:rsidRPr="00B77268" w:rsidRDefault="009225A5" w:rsidP="00D66464">
      <w:pPr>
        <w:pStyle w:val="ListParagraph"/>
        <w:numPr>
          <w:ilvl w:val="0"/>
          <w:numId w:val="5"/>
        </w:numPr>
      </w:pPr>
      <w:r w:rsidRPr="00943369">
        <w:t>A jury of five distinguished judges, accredited by the American Philatelic Society, has been appointed</w:t>
      </w:r>
      <w:r w:rsidR="003967C0" w:rsidRPr="00943369">
        <w:t xml:space="preserve"> </w:t>
      </w:r>
      <w:r w:rsidRPr="00943369">
        <w:t>by t</w:t>
      </w:r>
      <w:r>
        <w:t xml:space="preserve">he Exhibition Committee: </w:t>
      </w:r>
      <w:r w:rsidR="00B77268" w:rsidRPr="00B77268">
        <w:rPr>
          <w:sz w:val="22"/>
        </w:rPr>
        <w:t xml:space="preserve">Jim </w:t>
      </w:r>
      <w:proofErr w:type="spellStart"/>
      <w:r w:rsidR="00B77268" w:rsidRPr="00B77268">
        <w:rPr>
          <w:sz w:val="22"/>
        </w:rPr>
        <w:t>Graue</w:t>
      </w:r>
      <w:proofErr w:type="spellEnd"/>
      <w:r w:rsidR="00B77268">
        <w:t xml:space="preserve">, </w:t>
      </w:r>
      <w:r w:rsidR="00B77268" w:rsidRPr="00B77268">
        <w:t>Pat Walters</w:t>
      </w:r>
      <w:r w:rsidR="00B77268">
        <w:t xml:space="preserve">, </w:t>
      </w:r>
      <w:r w:rsidR="00B77268" w:rsidRPr="00B77268">
        <w:t>Bill Schultz</w:t>
      </w:r>
      <w:r w:rsidR="00B77268">
        <w:t xml:space="preserve">, </w:t>
      </w:r>
      <w:r w:rsidR="00B77268" w:rsidRPr="00B77268">
        <w:t>Steve Reinhardt</w:t>
      </w:r>
      <w:r w:rsidR="00B77268">
        <w:t xml:space="preserve">, </w:t>
      </w:r>
      <w:r w:rsidR="00B77268" w:rsidRPr="00B77268">
        <w:t xml:space="preserve">Wolfgang </w:t>
      </w:r>
      <w:proofErr w:type="spellStart"/>
      <w:r w:rsidR="00B77268" w:rsidRPr="00B77268">
        <w:t>Porges</w:t>
      </w:r>
      <w:proofErr w:type="spellEnd"/>
      <w:r w:rsidR="00B77268" w:rsidRPr="00B77268">
        <w:t xml:space="preserve"> </w:t>
      </w:r>
    </w:p>
    <w:p w14:paraId="7AC70023" w14:textId="4A82443E" w:rsidR="009225A5" w:rsidRDefault="009225A5" w:rsidP="00D66464">
      <w:pPr>
        <w:pStyle w:val="ListParagraph"/>
        <w:numPr>
          <w:ilvl w:val="0"/>
          <w:numId w:val="5"/>
        </w:numPr>
      </w:pPr>
      <w:r>
        <w:t>Judging will be on an open basis, and each exhibit will be judged on its own merit by the appropriate APS</w:t>
      </w:r>
      <w:r w:rsidR="003967C0">
        <w:t xml:space="preserve"> </w:t>
      </w:r>
      <w:r>
        <w:t>criteria regardless of the class or division in which it is entered. Decisions of the judges are final.</w:t>
      </w:r>
    </w:p>
    <w:p w14:paraId="3F5D4536" w14:textId="77777777" w:rsidR="009225A5" w:rsidRDefault="009225A5" w:rsidP="00D66464">
      <w:pPr>
        <w:pStyle w:val="ListParagraph"/>
        <w:numPr>
          <w:ilvl w:val="0"/>
          <w:numId w:val="5"/>
        </w:numPr>
      </w:pPr>
      <w:r>
        <w:t>Exhibits in the following Classes and Divisions will be considered.</w:t>
      </w:r>
    </w:p>
    <w:p w14:paraId="78350440" w14:textId="77777777" w:rsidR="00357DD7" w:rsidRDefault="009225A5" w:rsidP="00D66464">
      <w:pPr>
        <w:pStyle w:val="ListParagraph"/>
        <w:numPr>
          <w:ilvl w:val="0"/>
          <w:numId w:val="8"/>
        </w:numPr>
      </w:pPr>
      <w:r>
        <w:t>General Class</w:t>
      </w:r>
    </w:p>
    <w:p w14:paraId="24F11113" w14:textId="77777777" w:rsidR="00357DD7" w:rsidRDefault="009225A5" w:rsidP="00D66464">
      <w:pPr>
        <w:pStyle w:val="ListParagraph"/>
        <w:numPr>
          <w:ilvl w:val="1"/>
          <w:numId w:val="8"/>
        </w:numPr>
      </w:pPr>
      <w:r>
        <w:t xml:space="preserve">Postal Division </w:t>
      </w:r>
    </w:p>
    <w:p w14:paraId="4F28C943" w14:textId="77777777" w:rsidR="00357DD7" w:rsidRDefault="009225A5" w:rsidP="00D66464">
      <w:pPr>
        <w:pStyle w:val="ListParagraph"/>
        <w:numPr>
          <w:ilvl w:val="1"/>
          <w:numId w:val="8"/>
        </w:numPr>
      </w:pPr>
      <w:r>
        <w:t xml:space="preserve">Revenue Division </w:t>
      </w:r>
    </w:p>
    <w:p w14:paraId="6ABDF47E" w14:textId="77777777" w:rsidR="009225A5" w:rsidRDefault="009225A5" w:rsidP="00D66464">
      <w:pPr>
        <w:pStyle w:val="ListParagraph"/>
        <w:numPr>
          <w:ilvl w:val="1"/>
          <w:numId w:val="8"/>
        </w:numPr>
      </w:pPr>
      <w:r>
        <w:t xml:space="preserve"> Illustrated Mail Division</w:t>
      </w:r>
    </w:p>
    <w:p w14:paraId="145967DC" w14:textId="77777777" w:rsidR="00337CA9" w:rsidRDefault="00337CA9" w:rsidP="00D66464">
      <w:pPr>
        <w:pStyle w:val="ListParagraph"/>
        <w:numPr>
          <w:ilvl w:val="1"/>
          <w:numId w:val="8"/>
        </w:numPr>
      </w:pPr>
      <w:r>
        <w:t>Display Division</w:t>
      </w:r>
    </w:p>
    <w:p w14:paraId="44F20D7B" w14:textId="77777777" w:rsidR="00337CA9" w:rsidRDefault="009225A5" w:rsidP="00D66464">
      <w:pPr>
        <w:pStyle w:val="ListParagraph"/>
        <w:numPr>
          <w:ilvl w:val="1"/>
          <w:numId w:val="8"/>
        </w:numPr>
      </w:pPr>
      <w:r>
        <w:t>Thematic Division</w:t>
      </w:r>
    </w:p>
    <w:p w14:paraId="14FC081F" w14:textId="77777777" w:rsidR="009225A5" w:rsidRDefault="009225A5" w:rsidP="00D66464">
      <w:pPr>
        <w:pStyle w:val="ListParagraph"/>
        <w:numPr>
          <w:ilvl w:val="1"/>
          <w:numId w:val="8"/>
        </w:numPr>
      </w:pPr>
      <w:r>
        <w:t xml:space="preserve"> Cinderella Division</w:t>
      </w:r>
    </w:p>
    <w:p w14:paraId="23D037F9" w14:textId="77777777" w:rsidR="009225A5" w:rsidRDefault="009225A5" w:rsidP="00D66464">
      <w:pPr>
        <w:pStyle w:val="ListParagraph"/>
        <w:numPr>
          <w:ilvl w:val="0"/>
          <w:numId w:val="8"/>
        </w:numPr>
      </w:pPr>
      <w:r>
        <w:t>One Frame Class (only 10 such frames will be accepted)</w:t>
      </w:r>
    </w:p>
    <w:p w14:paraId="06001378" w14:textId="77777777" w:rsidR="009225A5" w:rsidRDefault="009225A5" w:rsidP="00D66464">
      <w:pPr>
        <w:pStyle w:val="ListParagraph"/>
        <w:numPr>
          <w:ilvl w:val="0"/>
          <w:numId w:val="8"/>
        </w:numPr>
      </w:pPr>
      <w:r>
        <w:t>Youth Class (May be either General or One-Frame exhibit done by someone under the age of 21)</w:t>
      </w:r>
    </w:p>
    <w:p w14:paraId="4BF7850F" w14:textId="7CFA50C6" w:rsidR="009225A5" w:rsidRDefault="00AF2318" w:rsidP="00D66464">
      <w:pPr>
        <w:pStyle w:val="ListParagraph"/>
      </w:pPr>
      <w:r>
        <w:t>IV</w:t>
      </w:r>
      <w:r>
        <w:tab/>
      </w:r>
      <w:r w:rsidR="009225A5">
        <w:t>Exhib</w:t>
      </w:r>
      <w:r w:rsidR="00BA5CB4">
        <w:t xml:space="preserve">its will be judged on </w:t>
      </w:r>
      <w:r w:rsidR="009225A5">
        <w:t>the</w:t>
      </w:r>
      <w:r w:rsidR="00BA5CB4">
        <w:t xml:space="preserve"> </w:t>
      </w:r>
      <w:r w:rsidR="009225A5">
        <w:t>basis</w:t>
      </w:r>
      <w:r w:rsidR="00BA5CB4">
        <w:t xml:space="preserve"> </w:t>
      </w:r>
      <w:r w:rsidR="009225A5">
        <w:t>of</w:t>
      </w:r>
      <w:r w:rsidR="00BA5CB4">
        <w:t xml:space="preserve"> </w:t>
      </w:r>
      <w:r w:rsidR="009225A5">
        <w:t xml:space="preserve">eight levels of </w:t>
      </w:r>
      <w:r w:rsidR="001B4C51">
        <w:t>award:</w:t>
      </w:r>
      <w:r w:rsidR="009225A5">
        <w:t xml:space="preserve"> Large Gold, Gold, Large Vermeil, Vermeil, Large</w:t>
      </w:r>
      <w:r w:rsidR="00874226">
        <w:t xml:space="preserve"> </w:t>
      </w:r>
      <w:r w:rsidR="009225A5">
        <w:t>Silver, Silver, Silver/Bronze, and Bronze. There will be no limitation on the number of awards that may be made</w:t>
      </w:r>
      <w:r w:rsidR="00874226">
        <w:t xml:space="preserve"> </w:t>
      </w:r>
      <w:r w:rsidR="009225A5">
        <w:t>at any level. Grand and Reserve Grand Awards will be given for the best exhibits in the show. Since, the St.</w:t>
      </w:r>
      <w:r w:rsidR="00874226">
        <w:t xml:space="preserve"> </w:t>
      </w:r>
      <w:r w:rsidR="009225A5">
        <w:t>Louis Stamp Expo is an official World Series of Philately Show (WSP), the Grand Award winner will</w:t>
      </w:r>
      <w:r w:rsidR="00874226">
        <w:t xml:space="preserve"> </w:t>
      </w:r>
      <w:r w:rsidR="009225A5">
        <w:t>automatically be eligible for the APS Champion of Champions Show. Only exhibits in General Class qualify for</w:t>
      </w:r>
      <w:r w:rsidR="00874226">
        <w:t xml:space="preserve"> </w:t>
      </w:r>
      <w:r w:rsidR="009225A5">
        <w:t>the Grand and Reserve Grand Awards.</w:t>
      </w:r>
    </w:p>
    <w:p w14:paraId="29F9B7CA" w14:textId="1B81B9D2" w:rsidR="00A1123A" w:rsidRDefault="00C82C3F" w:rsidP="00D66464">
      <w:pPr>
        <w:pStyle w:val="ListParagraph"/>
      </w:pPr>
      <w:r>
        <w:t>V.</w:t>
      </w:r>
      <w:r>
        <w:tab/>
      </w:r>
      <w:r w:rsidRPr="00C82C3F">
        <w:t>An exhibit winning a Grand award at any WSP show or a Grand award or Reserve Grand award at ASE is no longer eligible to compete again in the same WSP/ASE exhibition year except at the C of C event for that exhibition year.</w:t>
      </w:r>
    </w:p>
    <w:p w14:paraId="71B87F91" w14:textId="5AC264A9" w:rsidR="009225A5" w:rsidRDefault="001B4C51" w:rsidP="00D66464">
      <w:pPr>
        <w:pStyle w:val="ListParagraph"/>
      </w:pPr>
      <w:r>
        <w:t>V</w:t>
      </w:r>
      <w:r w:rsidR="00C82C3F">
        <w:t>I</w:t>
      </w:r>
      <w:r>
        <w:tab/>
      </w:r>
      <w:r w:rsidR="009225A5">
        <w:t>Additional special awards will be given at the discretion of the judges, if merited, and if the exhibit is eligible in</w:t>
      </w:r>
      <w:r w:rsidR="00874226">
        <w:t xml:space="preserve"> </w:t>
      </w:r>
      <w:r w:rsidR="009225A5">
        <w:t>special categories.</w:t>
      </w:r>
    </w:p>
    <w:p w14:paraId="4E02C5D3" w14:textId="336136DB" w:rsidR="009225A5" w:rsidRDefault="009225A5" w:rsidP="00D66464">
      <w:pPr>
        <w:pStyle w:val="ListParagraph"/>
      </w:pPr>
      <w:r>
        <w:t>VI</w:t>
      </w:r>
      <w:r w:rsidR="00C82C3F">
        <w:t>I</w:t>
      </w:r>
      <w:r w:rsidR="001B4C51">
        <w:tab/>
      </w:r>
      <w:r>
        <w:t xml:space="preserve"> All Expo awards will be presented at the Awards Banquet, Saturday, </w:t>
      </w:r>
      <w:r w:rsidR="00FC1684">
        <w:t>March 31</w:t>
      </w:r>
      <w:r w:rsidRPr="00FC1684">
        <w:rPr>
          <w:vertAlign w:val="superscript"/>
        </w:rPr>
        <w:t>st</w:t>
      </w:r>
      <w:r>
        <w:t>, 6:30pm at the show hotel.</w:t>
      </w:r>
    </w:p>
    <w:p w14:paraId="5B6C1C12" w14:textId="77777777" w:rsidR="009225A5" w:rsidRDefault="009225A5" w:rsidP="00E9798B">
      <w:pPr>
        <w:pStyle w:val="Heading1"/>
      </w:pPr>
      <w:r>
        <w:t>Logistics</w:t>
      </w:r>
    </w:p>
    <w:p w14:paraId="5D7DD85F" w14:textId="77777777" w:rsidR="009225A5" w:rsidRDefault="009225A5" w:rsidP="00D66464">
      <w:pPr>
        <w:pStyle w:val="ListParagraph"/>
        <w:numPr>
          <w:ilvl w:val="0"/>
          <w:numId w:val="14"/>
        </w:numPr>
      </w:pPr>
      <w:r>
        <w:t>Acceptances will be accompanied by shipping instructions. Please do not send your exhibit until shipping</w:t>
      </w:r>
      <w:r w:rsidR="00874226">
        <w:t xml:space="preserve"> </w:t>
      </w:r>
      <w:r>
        <w:t>instructions are received. Exhibits must be sent prepaid and with return postage or payment. They will be</w:t>
      </w:r>
      <w:r w:rsidR="00874226">
        <w:t xml:space="preserve"> </w:t>
      </w:r>
      <w:r>
        <w:t>returned promptly after the closing of the show by the method requested by the owner. If no method is</w:t>
      </w:r>
      <w:r w:rsidR="00874226">
        <w:t xml:space="preserve"> </w:t>
      </w:r>
      <w:r>
        <w:t>specified, your exhibit will be returned via Express Mail, and billed at actual cost.</w:t>
      </w:r>
    </w:p>
    <w:p w14:paraId="3FE29BB0" w14:textId="0CC16B91" w:rsidR="009225A5" w:rsidRDefault="009225A5" w:rsidP="00D66464">
      <w:pPr>
        <w:pStyle w:val="ListParagraph"/>
        <w:numPr>
          <w:ilvl w:val="0"/>
          <w:numId w:val="14"/>
        </w:numPr>
      </w:pPr>
      <w:proofErr w:type="gramStart"/>
      <w:r>
        <w:t>Personally</w:t>
      </w:r>
      <w:proofErr w:type="gramEnd"/>
      <w:r>
        <w:t xml:space="preserve"> delivered exhibits will be received by the Exhibition Committee before the show between the hours of 1:00 P.M. and 5:00 P.M. on Thursday, March </w:t>
      </w:r>
      <w:r w:rsidR="00C30091">
        <w:t>2</w:t>
      </w:r>
      <w:r w:rsidR="00BC11EB">
        <w:t>7</w:t>
      </w:r>
      <w:r w:rsidR="00C30091">
        <w:t>, 20</w:t>
      </w:r>
      <w:r w:rsidR="00BC11EB">
        <w:t>20</w:t>
      </w:r>
      <w:r>
        <w:t>.</w:t>
      </w:r>
    </w:p>
    <w:p w14:paraId="737B8D58" w14:textId="27E7F2E6" w:rsidR="009225A5" w:rsidRDefault="009225A5" w:rsidP="00D66464">
      <w:pPr>
        <w:pStyle w:val="ListParagraph"/>
        <w:numPr>
          <w:ilvl w:val="0"/>
          <w:numId w:val="14"/>
        </w:numPr>
      </w:pPr>
      <w:r>
        <w:t>No exhibit may be removed prior to the closing of the show at 4:00pm Sunday</w:t>
      </w:r>
      <w:r w:rsidR="00CF5F58">
        <w:t xml:space="preserve">, March </w:t>
      </w:r>
      <w:r w:rsidR="00BC11EB">
        <w:t>29</w:t>
      </w:r>
      <w:r w:rsidR="00C30091">
        <w:t>, 20</w:t>
      </w:r>
      <w:r w:rsidR="00BC11EB">
        <w:t>20</w:t>
      </w:r>
      <w:r w:rsidR="00C30091">
        <w:t>.</w:t>
      </w:r>
      <w:r w:rsidR="00874226">
        <w:t xml:space="preserve"> </w:t>
      </w:r>
      <w:r>
        <w:t xml:space="preserve">The exhibit may be removed thereafter only when signed for by the exhibitor or duly authorized </w:t>
      </w:r>
      <w:r w:rsidR="00874226">
        <w:t xml:space="preserve">representative </w:t>
      </w:r>
      <w:r>
        <w:t>and when checked out and released by the Exhibition Committee.</w:t>
      </w:r>
    </w:p>
    <w:p w14:paraId="65EA6413" w14:textId="77777777" w:rsidR="009225A5" w:rsidRDefault="009225A5" w:rsidP="00D66464">
      <w:pPr>
        <w:pStyle w:val="ListParagraph"/>
        <w:numPr>
          <w:ilvl w:val="0"/>
          <w:numId w:val="14"/>
        </w:numPr>
      </w:pPr>
      <w:r>
        <w:t>Exhibitors must provide their own insurance. All reasonable care will be taken to ensure the safety of the</w:t>
      </w:r>
      <w:r w:rsidR="00874226">
        <w:t xml:space="preserve"> </w:t>
      </w:r>
      <w:r>
        <w:t>exhibits, including 24-hour professional security guards. The exhibit is entered at the risk of the exhibitor. No</w:t>
      </w:r>
      <w:r w:rsidR="00874226">
        <w:t xml:space="preserve"> </w:t>
      </w:r>
      <w:r>
        <w:t>responsibility or liability shall be attached to St. Louis Stamp Expo, its Committee members, sponsoring</w:t>
      </w:r>
      <w:r w:rsidR="00874226">
        <w:t xml:space="preserve"> </w:t>
      </w:r>
      <w:r>
        <w:t>societies, Renaissance St. Louis Hotel or any of their employees, officers, volunteers or representatives for any</w:t>
      </w:r>
      <w:r w:rsidR="00874226">
        <w:t xml:space="preserve"> </w:t>
      </w:r>
      <w:r>
        <w:t>damage or loss for any cause or reason.</w:t>
      </w:r>
    </w:p>
    <w:p w14:paraId="6C0E1786" w14:textId="77777777" w:rsidR="009225A5" w:rsidRDefault="009225A5" w:rsidP="00E9798B">
      <w:pPr>
        <w:pStyle w:val="Heading1"/>
      </w:pPr>
      <w:r>
        <w:t>Summation</w:t>
      </w:r>
    </w:p>
    <w:p w14:paraId="73A95BB9" w14:textId="77777777" w:rsidR="009225A5" w:rsidRDefault="009225A5" w:rsidP="00D66464">
      <w:pPr>
        <w:pStyle w:val="ListParagraph"/>
        <w:numPr>
          <w:ilvl w:val="0"/>
          <w:numId w:val="16"/>
        </w:numPr>
      </w:pPr>
      <w:r>
        <w:t>The Exhibition Committee will have complete discretion in matters that may arise concerning the Exhibition and not provided for in this prospectus.</w:t>
      </w:r>
    </w:p>
    <w:p w14:paraId="4330C5B6" w14:textId="77777777" w:rsidR="009818F4" w:rsidRDefault="009225A5" w:rsidP="00D66464">
      <w:pPr>
        <w:pStyle w:val="ListParagraph"/>
        <w:numPr>
          <w:ilvl w:val="0"/>
          <w:numId w:val="16"/>
        </w:numPr>
      </w:pPr>
      <w:r>
        <w:t>Signing of the entry form denotes acceptance of all conditions set forth herein.</w:t>
      </w:r>
    </w:p>
    <w:sectPr w:rsidR="009818F4" w:rsidSect="002A340A">
      <w:headerReference w:type="firs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2E6B" w14:textId="77777777" w:rsidR="009F041D" w:rsidRDefault="009F041D" w:rsidP="00754CDC">
      <w:pPr>
        <w:spacing w:after="0" w:line="240" w:lineRule="auto"/>
      </w:pPr>
      <w:r>
        <w:separator/>
      </w:r>
    </w:p>
  </w:endnote>
  <w:endnote w:type="continuationSeparator" w:id="0">
    <w:p w14:paraId="11A33B0B" w14:textId="77777777" w:rsidR="009F041D" w:rsidRDefault="009F041D" w:rsidP="0075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University Roman LET">
    <w:altName w:val="Calibri"/>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Gentium Book Basic">
    <w:altName w:val="Calibri"/>
    <w:panose1 w:val="02000503060000020004"/>
    <w:charset w:val="00"/>
    <w:family w:val="auto"/>
    <w:pitch w:val="variable"/>
    <w:sig w:usb0="A000007F" w:usb1="4000204A" w:usb2="00000000" w:usb3="00000000" w:csb0="00000013"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9416" w14:textId="77777777" w:rsidR="009F041D" w:rsidRDefault="009F041D" w:rsidP="00754CDC">
      <w:pPr>
        <w:spacing w:after="0" w:line="240" w:lineRule="auto"/>
      </w:pPr>
      <w:r>
        <w:separator/>
      </w:r>
    </w:p>
  </w:footnote>
  <w:footnote w:type="continuationSeparator" w:id="0">
    <w:p w14:paraId="279C121B" w14:textId="77777777" w:rsidR="009F041D" w:rsidRDefault="009F041D" w:rsidP="00754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115" w:type="dxa"/>
      <w:tblLook w:val="04A0" w:firstRow="1" w:lastRow="0" w:firstColumn="1" w:lastColumn="0" w:noHBand="0" w:noVBand="1"/>
    </w:tblPr>
    <w:tblGrid>
      <w:gridCol w:w="1530"/>
      <w:gridCol w:w="1705"/>
    </w:tblGrid>
    <w:tr w:rsidR="00754CDC" w14:paraId="28E3283A" w14:textId="77777777" w:rsidTr="00754CDC">
      <w:tc>
        <w:tcPr>
          <w:tcW w:w="1530" w:type="dxa"/>
        </w:tcPr>
        <w:p w14:paraId="2D978D40" w14:textId="77777777" w:rsidR="00754CDC" w:rsidRDefault="00754CDC">
          <w:pPr>
            <w:pStyle w:val="Header"/>
          </w:pPr>
          <w:r>
            <w:t>Exhibit #</w:t>
          </w:r>
        </w:p>
      </w:tc>
      <w:tc>
        <w:tcPr>
          <w:tcW w:w="1705" w:type="dxa"/>
        </w:tcPr>
        <w:p w14:paraId="2A12A8D1" w14:textId="77777777" w:rsidR="00754CDC" w:rsidRDefault="00754CDC">
          <w:pPr>
            <w:pStyle w:val="Header"/>
          </w:pPr>
        </w:p>
      </w:tc>
    </w:tr>
    <w:tr w:rsidR="00754CDC" w14:paraId="01B21F35" w14:textId="77777777" w:rsidTr="00754CDC">
      <w:tc>
        <w:tcPr>
          <w:tcW w:w="1530" w:type="dxa"/>
        </w:tcPr>
        <w:p w14:paraId="2D8B0BCB" w14:textId="77777777" w:rsidR="00754CDC" w:rsidRDefault="00754CDC">
          <w:pPr>
            <w:pStyle w:val="Header"/>
          </w:pPr>
          <w:r>
            <w:t>Frame #</w:t>
          </w:r>
        </w:p>
      </w:tc>
      <w:tc>
        <w:tcPr>
          <w:tcW w:w="1705" w:type="dxa"/>
        </w:tcPr>
        <w:p w14:paraId="4A50329A" w14:textId="77777777" w:rsidR="00754CDC" w:rsidRDefault="00754CDC">
          <w:pPr>
            <w:pStyle w:val="Header"/>
          </w:pPr>
        </w:p>
      </w:tc>
    </w:tr>
  </w:tbl>
  <w:p w14:paraId="2963DEE4" w14:textId="474F7F76" w:rsidR="00754CDC" w:rsidRDefault="00754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21C"/>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3A69E2"/>
    <w:multiLevelType w:val="hybridMultilevel"/>
    <w:tmpl w:val="C7D6FF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4661"/>
    <w:multiLevelType w:val="hybridMultilevel"/>
    <w:tmpl w:val="01BAA1DC"/>
    <w:lvl w:ilvl="0" w:tplc="0409001B">
      <w:start w:val="1"/>
      <w:numFmt w:val="lowerRoman"/>
      <w:lvlText w:val="%1."/>
      <w:lvlJc w:val="right"/>
      <w:pPr>
        <w:ind w:left="720" w:hanging="360"/>
      </w:pPr>
    </w:lvl>
    <w:lvl w:ilvl="1" w:tplc="75B042CC">
      <w:start w:val="1"/>
      <w:numFmt w:val="decimal"/>
      <w:lvlText w:val="%2."/>
      <w:lvlJc w:val="left"/>
      <w:pPr>
        <w:ind w:left="1440" w:hanging="360"/>
      </w:pPr>
      <w:rPr>
        <w:rFonts w:hint="default"/>
      </w:rPr>
    </w:lvl>
    <w:lvl w:ilvl="2" w:tplc="1F8A4C1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499E"/>
    <w:multiLevelType w:val="hybridMultilevel"/>
    <w:tmpl w:val="8482F93C"/>
    <w:lvl w:ilvl="0" w:tplc="A7AC0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4065D"/>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DE3450"/>
    <w:multiLevelType w:val="hybridMultilevel"/>
    <w:tmpl w:val="2EA024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267792"/>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291781"/>
    <w:multiLevelType w:val="hybridMultilevel"/>
    <w:tmpl w:val="91283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E4277"/>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A361DD3"/>
    <w:multiLevelType w:val="multilevel"/>
    <w:tmpl w:val="BA6E8004"/>
    <w:lvl w:ilvl="0">
      <w:start w:val="1"/>
      <w:numFmt w:val="upperRoman"/>
      <w:lvlText w:val="%1."/>
      <w:lvlJc w:val="righ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CC07029"/>
    <w:multiLevelType w:val="multilevel"/>
    <w:tmpl w:val="3F4A6A12"/>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E5810F0"/>
    <w:multiLevelType w:val="hybridMultilevel"/>
    <w:tmpl w:val="F0C6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D2222"/>
    <w:multiLevelType w:val="hybridMultilevel"/>
    <w:tmpl w:val="769A9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D08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2191D"/>
    <w:multiLevelType w:val="hybridMultilevel"/>
    <w:tmpl w:val="D14A9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373F3"/>
    <w:multiLevelType w:val="hybridMultilevel"/>
    <w:tmpl w:val="EB606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3E45F3"/>
    <w:multiLevelType w:val="multilevel"/>
    <w:tmpl w:val="0409001D"/>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9B1FCF"/>
    <w:multiLevelType w:val="hybridMultilevel"/>
    <w:tmpl w:val="032CF2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11"/>
  </w:num>
  <w:num w:numId="5">
    <w:abstractNumId w:val="2"/>
  </w:num>
  <w:num w:numId="6">
    <w:abstractNumId w:val="3"/>
  </w:num>
  <w:num w:numId="7">
    <w:abstractNumId w:val="13"/>
  </w:num>
  <w:num w:numId="8">
    <w:abstractNumId w:val="6"/>
  </w:num>
  <w:num w:numId="9">
    <w:abstractNumId w:val="1"/>
  </w:num>
  <w:num w:numId="10">
    <w:abstractNumId w:val="9"/>
  </w:num>
  <w:num w:numId="11">
    <w:abstractNumId w:val="5"/>
  </w:num>
  <w:num w:numId="12">
    <w:abstractNumId w:val="17"/>
  </w:num>
  <w:num w:numId="13">
    <w:abstractNumId w:val="16"/>
  </w:num>
  <w:num w:numId="14">
    <w:abstractNumId w:val="10"/>
  </w:num>
  <w:num w:numId="15">
    <w:abstractNumId w:val="8"/>
  </w:num>
  <w:num w:numId="16">
    <w:abstractNumId w:val="4"/>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5A5"/>
    <w:rsid w:val="00032A6A"/>
    <w:rsid w:val="00033299"/>
    <w:rsid w:val="00061933"/>
    <w:rsid w:val="000952AF"/>
    <w:rsid w:val="000B42ED"/>
    <w:rsid w:val="000C0EC9"/>
    <w:rsid w:val="000C2166"/>
    <w:rsid w:val="000F5CF2"/>
    <w:rsid w:val="001017B6"/>
    <w:rsid w:val="00180D02"/>
    <w:rsid w:val="001A591C"/>
    <w:rsid w:val="001B475F"/>
    <w:rsid w:val="001B4C51"/>
    <w:rsid w:val="00227D2C"/>
    <w:rsid w:val="00257B4F"/>
    <w:rsid w:val="002711B1"/>
    <w:rsid w:val="00277146"/>
    <w:rsid w:val="002A340A"/>
    <w:rsid w:val="002A396B"/>
    <w:rsid w:val="00300AE4"/>
    <w:rsid w:val="00324887"/>
    <w:rsid w:val="00337CA9"/>
    <w:rsid w:val="0035229B"/>
    <w:rsid w:val="00357DD7"/>
    <w:rsid w:val="00360B6F"/>
    <w:rsid w:val="003967C0"/>
    <w:rsid w:val="003E17E5"/>
    <w:rsid w:val="003E1888"/>
    <w:rsid w:val="00486F64"/>
    <w:rsid w:val="0049565F"/>
    <w:rsid w:val="004B5170"/>
    <w:rsid w:val="005122B6"/>
    <w:rsid w:val="00524AA9"/>
    <w:rsid w:val="00533675"/>
    <w:rsid w:val="0055349A"/>
    <w:rsid w:val="0058033A"/>
    <w:rsid w:val="00593113"/>
    <w:rsid w:val="00643725"/>
    <w:rsid w:val="00707DCF"/>
    <w:rsid w:val="00750B60"/>
    <w:rsid w:val="00754CDC"/>
    <w:rsid w:val="007662D5"/>
    <w:rsid w:val="007714F9"/>
    <w:rsid w:val="007D72C5"/>
    <w:rsid w:val="00844676"/>
    <w:rsid w:val="00874226"/>
    <w:rsid w:val="0089047D"/>
    <w:rsid w:val="009225A5"/>
    <w:rsid w:val="00923019"/>
    <w:rsid w:val="00943369"/>
    <w:rsid w:val="00945AD1"/>
    <w:rsid w:val="009818F4"/>
    <w:rsid w:val="009839DE"/>
    <w:rsid w:val="009F041D"/>
    <w:rsid w:val="00A1123A"/>
    <w:rsid w:val="00A21DC1"/>
    <w:rsid w:val="00A43BA8"/>
    <w:rsid w:val="00AF2318"/>
    <w:rsid w:val="00B0533A"/>
    <w:rsid w:val="00B21EE9"/>
    <w:rsid w:val="00B667D6"/>
    <w:rsid w:val="00B77268"/>
    <w:rsid w:val="00BA5CB4"/>
    <w:rsid w:val="00BC11EB"/>
    <w:rsid w:val="00C30091"/>
    <w:rsid w:val="00C82C3F"/>
    <w:rsid w:val="00C9070D"/>
    <w:rsid w:val="00C92213"/>
    <w:rsid w:val="00CC42D0"/>
    <w:rsid w:val="00CD234A"/>
    <w:rsid w:val="00CF5F58"/>
    <w:rsid w:val="00D30F4C"/>
    <w:rsid w:val="00D3655A"/>
    <w:rsid w:val="00D66464"/>
    <w:rsid w:val="00D806C2"/>
    <w:rsid w:val="00DC16C0"/>
    <w:rsid w:val="00DD7CF0"/>
    <w:rsid w:val="00DE1FE3"/>
    <w:rsid w:val="00DE735C"/>
    <w:rsid w:val="00E22163"/>
    <w:rsid w:val="00E709DE"/>
    <w:rsid w:val="00E9798B"/>
    <w:rsid w:val="00F70740"/>
    <w:rsid w:val="00FA45C6"/>
    <w:rsid w:val="00FC1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5977B"/>
  <w15:chartTrackingRefBased/>
  <w15:docId w15:val="{E1AF1DE2-54B7-4A3F-80F0-124ADDC04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E9798B"/>
    <w:pPr>
      <w:keepNext/>
      <w:keepLines/>
      <w:spacing w:before="1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67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2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798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autoRedefine/>
    <w:uiPriority w:val="34"/>
    <w:qFormat/>
    <w:rsid w:val="00D66464"/>
    <w:pPr>
      <w:ind w:left="360" w:hanging="360"/>
      <w:contextualSpacing/>
    </w:pPr>
    <w:rPr>
      <w:sz w:val="20"/>
    </w:rPr>
  </w:style>
  <w:style w:type="character" w:customStyle="1" w:styleId="Heading2Char">
    <w:name w:val="Heading 2 Char"/>
    <w:basedOn w:val="DefaultParagraphFont"/>
    <w:link w:val="Heading2"/>
    <w:uiPriority w:val="9"/>
    <w:rsid w:val="003967C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5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CDC"/>
  </w:style>
  <w:style w:type="paragraph" w:styleId="Footer">
    <w:name w:val="footer"/>
    <w:basedOn w:val="Normal"/>
    <w:link w:val="FooterChar"/>
    <w:uiPriority w:val="99"/>
    <w:unhideWhenUsed/>
    <w:rsid w:val="0075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CDC"/>
  </w:style>
  <w:style w:type="paragraph" w:styleId="BalloonText">
    <w:name w:val="Balloon Text"/>
    <w:basedOn w:val="Normal"/>
    <w:link w:val="BalloonTextChar"/>
    <w:uiPriority w:val="99"/>
    <w:semiHidden/>
    <w:unhideWhenUsed/>
    <w:rsid w:val="00771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F9"/>
    <w:rPr>
      <w:rFonts w:ascii="Segoe UI" w:hAnsi="Segoe UI" w:cs="Segoe UI"/>
      <w:sz w:val="18"/>
      <w:szCs w:val="18"/>
    </w:rPr>
  </w:style>
  <w:style w:type="paragraph" w:styleId="NoSpacing">
    <w:name w:val="No Spacing"/>
    <w:uiPriority w:val="1"/>
    <w:qFormat/>
    <w:rsid w:val="000B42ED"/>
    <w:pPr>
      <w:spacing w:after="0" w:line="240" w:lineRule="auto"/>
    </w:pPr>
  </w:style>
  <w:style w:type="paragraph" w:styleId="HTMLPreformatted">
    <w:name w:val="HTML Preformatted"/>
    <w:basedOn w:val="Normal"/>
    <w:link w:val="HTMLPreformattedChar"/>
    <w:uiPriority w:val="99"/>
    <w:semiHidden/>
    <w:unhideWhenUsed/>
    <w:rsid w:val="00B7726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77268"/>
    <w:rPr>
      <w:rFonts w:ascii="Consolas" w:hAnsi="Consolas"/>
      <w:sz w:val="20"/>
      <w:szCs w:val="20"/>
    </w:rPr>
  </w:style>
  <w:style w:type="character" w:styleId="Hyperlink">
    <w:name w:val="Hyperlink"/>
    <w:basedOn w:val="DefaultParagraphFont"/>
    <w:uiPriority w:val="99"/>
    <w:unhideWhenUsed/>
    <w:rsid w:val="00033299"/>
    <w:rPr>
      <w:color w:val="0563C1" w:themeColor="hyperlink"/>
      <w:u w:val="single"/>
    </w:rPr>
  </w:style>
  <w:style w:type="character" w:styleId="UnresolvedMention">
    <w:name w:val="Unresolved Mention"/>
    <w:basedOn w:val="DefaultParagraphFont"/>
    <w:uiPriority w:val="99"/>
    <w:semiHidden/>
    <w:unhideWhenUsed/>
    <w:rsid w:val="00033299"/>
    <w:rPr>
      <w:color w:val="605E5C"/>
      <w:shd w:val="clear" w:color="auto" w:fill="E1DFDD"/>
    </w:rPr>
  </w:style>
  <w:style w:type="character" w:styleId="FollowedHyperlink">
    <w:name w:val="FollowedHyperlink"/>
    <w:basedOn w:val="DefaultParagraphFont"/>
    <w:uiPriority w:val="99"/>
    <w:semiHidden/>
    <w:unhideWhenUsed/>
    <w:rsid w:val="000332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184712">
      <w:bodyDiv w:val="1"/>
      <w:marLeft w:val="0"/>
      <w:marRight w:val="0"/>
      <w:marTop w:val="0"/>
      <w:marBottom w:val="0"/>
      <w:divBdr>
        <w:top w:val="none" w:sz="0" w:space="0" w:color="auto"/>
        <w:left w:val="none" w:sz="0" w:space="0" w:color="auto"/>
        <w:bottom w:val="none" w:sz="0" w:space="0" w:color="auto"/>
        <w:right w:val="none" w:sz="0" w:space="0" w:color="auto"/>
      </w:divBdr>
    </w:div>
    <w:div w:id="1138956129">
      <w:bodyDiv w:val="1"/>
      <w:marLeft w:val="0"/>
      <w:marRight w:val="0"/>
      <w:marTop w:val="0"/>
      <w:marBottom w:val="0"/>
      <w:divBdr>
        <w:top w:val="none" w:sz="0" w:space="0" w:color="auto"/>
        <w:left w:val="none" w:sz="0" w:space="0" w:color="auto"/>
        <w:bottom w:val="none" w:sz="0" w:space="0" w:color="auto"/>
        <w:right w:val="none" w:sz="0" w:space="0" w:color="auto"/>
      </w:divBdr>
    </w:div>
    <w:div w:id="1193421115">
      <w:bodyDiv w:val="1"/>
      <w:marLeft w:val="0"/>
      <w:marRight w:val="0"/>
      <w:marTop w:val="0"/>
      <w:marBottom w:val="0"/>
      <w:divBdr>
        <w:top w:val="none" w:sz="0" w:space="0" w:color="auto"/>
        <w:left w:val="none" w:sz="0" w:space="0" w:color="auto"/>
        <w:bottom w:val="none" w:sz="0" w:space="0" w:color="auto"/>
        <w:right w:val="none" w:sz="0" w:space="0" w:color="auto"/>
      </w:divBdr>
      <w:divsChild>
        <w:div w:id="606616117">
          <w:marLeft w:val="0"/>
          <w:marRight w:val="0"/>
          <w:marTop w:val="0"/>
          <w:marBottom w:val="0"/>
          <w:divBdr>
            <w:top w:val="none" w:sz="0" w:space="0" w:color="auto"/>
            <w:left w:val="none" w:sz="0" w:space="0" w:color="auto"/>
            <w:bottom w:val="none" w:sz="0" w:space="0" w:color="auto"/>
            <w:right w:val="none" w:sz="0" w:space="0" w:color="auto"/>
          </w:divBdr>
        </w:div>
        <w:div w:id="749230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Barasch</dc:creator>
  <cp:keywords/>
  <dc:description/>
  <cp:lastModifiedBy>Peter Van Leth</cp:lastModifiedBy>
  <cp:revision>5</cp:revision>
  <cp:lastPrinted>2018-08-14T01:32:00Z</cp:lastPrinted>
  <dcterms:created xsi:type="dcterms:W3CDTF">2019-10-17T15:56:00Z</dcterms:created>
  <dcterms:modified xsi:type="dcterms:W3CDTF">2019-12-03T01:36:00Z</dcterms:modified>
</cp:coreProperties>
</file>